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left="567"/>
        <w:rPr>
          <w:u w:val="none"/>
        </w:rPr>
      </w:pPr>
      <w:r>
        <w:rPr>
          <w:u w:val="none"/>
        </w:rPr>
        <w:t>CBDN – CONFEDERAÇÃO BRASILEIRA DE DESPORTOS NA NEVE</w:t>
      </w:r>
    </w:p>
    <w:p>
      <w:pPr>
        <w:pStyle w:val="BodyText"/>
        <w:rPr>
          <w:b/>
          <w:sz w:val="26"/>
        </w:rPr>
      </w:pPr>
    </w:p>
    <w:p>
      <w:pPr>
        <w:pStyle w:val="BodyText"/>
        <w:rPr>
          <w:b/>
          <w:sz w:val="26"/>
        </w:rPr>
      </w:pPr>
    </w:p>
    <w:p>
      <w:pPr>
        <w:spacing w:before="231"/>
        <w:ind w:left="1951" w:right="0" w:firstLine="0"/>
        <w:jc w:val="left"/>
        <w:rPr>
          <w:b/>
          <w:sz w:val="24"/>
        </w:rPr>
      </w:pPr>
      <w:r>
        <w:rPr>
          <w:b/>
          <w:sz w:val="24"/>
        </w:rPr>
        <w:t>ASSEMBLÉIA GERAL EXTRAORDINÁRIA</w:t>
      </w:r>
    </w:p>
    <w:p>
      <w:pPr>
        <w:pStyle w:val="BodyText"/>
        <w:rPr>
          <w:b/>
          <w:sz w:val="26"/>
        </w:rPr>
      </w:pPr>
    </w:p>
    <w:p>
      <w:pPr>
        <w:pStyle w:val="BodyText"/>
        <w:rPr>
          <w:b/>
          <w:sz w:val="26"/>
        </w:rPr>
      </w:pPr>
    </w:p>
    <w:p>
      <w:pPr>
        <w:spacing w:before="230"/>
        <w:ind w:left="566" w:right="583" w:firstLine="0"/>
        <w:jc w:val="center"/>
        <w:rPr>
          <w:b/>
          <w:sz w:val="24"/>
        </w:rPr>
      </w:pPr>
      <w:r>
        <w:rPr>
          <w:b/>
          <w:sz w:val="24"/>
        </w:rPr>
        <w:t>C O N V O C A Ç Ã O</w:t>
      </w:r>
    </w:p>
    <w:p>
      <w:pPr>
        <w:pStyle w:val="BodyText"/>
        <w:rPr>
          <w:b/>
          <w:sz w:val="26"/>
        </w:rPr>
      </w:pPr>
    </w:p>
    <w:p>
      <w:pPr>
        <w:pStyle w:val="BodyText"/>
        <w:rPr>
          <w:b/>
          <w:sz w:val="26"/>
        </w:rPr>
      </w:pPr>
    </w:p>
    <w:p>
      <w:pPr>
        <w:pStyle w:val="BodyText"/>
        <w:spacing w:line="237" w:lineRule="auto" w:before="227"/>
        <w:ind w:left="101" w:right="112"/>
        <w:jc w:val="both"/>
      </w:pPr>
      <w:r>
        <w:rPr/>
        <w:t>Ficam os Senhores Membros da Assembleia da CBDN – Confederação Brasileira de Desportos na Neve, convidados a comparecer a Sede Social, a Rua Pequetita, 145 -1</w:t>
      </w:r>
      <w:r>
        <w:rPr>
          <w:position w:val="9"/>
          <w:sz w:val="16"/>
        </w:rPr>
        <w:t>o</w:t>
      </w:r>
      <w:r>
        <w:rPr/>
        <w:t>. andar nesta Capital, a fim de participar da Assembleia Geral Extraordinária, a ser realizada no próximo dia 24 de Novembro de 2017, às 14:00 horas, a fim de tratar da seguinte</w:t>
      </w:r>
    </w:p>
    <w:p>
      <w:pPr>
        <w:pStyle w:val="BodyText"/>
        <w:rPr>
          <w:sz w:val="26"/>
        </w:rPr>
      </w:pPr>
    </w:p>
    <w:p>
      <w:pPr>
        <w:pStyle w:val="BodyText"/>
        <w:rPr>
          <w:sz w:val="26"/>
        </w:rPr>
      </w:pPr>
    </w:p>
    <w:p>
      <w:pPr>
        <w:pStyle w:val="Heading1"/>
        <w:tabs>
          <w:tab w:pos="1500" w:val="left" w:leader="none"/>
          <w:tab w:pos="2160" w:val="left" w:leader="none"/>
        </w:tabs>
        <w:spacing w:before="231"/>
        <w:rPr>
          <w:u w:val="none"/>
        </w:rPr>
      </w:pPr>
      <w:r>
        <w:rPr>
          <w:u w:val="none"/>
        </w:rPr>
        <w:t>O R D</w:t>
      </w:r>
      <w:r>
        <w:rPr>
          <w:spacing w:val="-3"/>
          <w:u w:val="none"/>
        </w:rPr>
        <w:t> </w:t>
      </w:r>
      <w:r>
        <w:rPr>
          <w:u w:val="none"/>
        </w:rPr>
        <w:t>E M</w:t>
      </w:r>
      <w:r>
        <w:rPr>
          <w:b w:val="0"/>
          <w:u w:val="none"/>
        </w:rPr>
        <w:tab/>
      </w:r>
      <w:r>
        <w:rPr>
          <w:u w:val="none"/>
        </w:rPr>
        <w:t>D</w:t>
      </w:r>
      <w:r>
        <w:rPr>
          <w:spacing w:val="-1"/>
          <w:u w:val="none"/>
        </w:rPr>
        <w:t> </w:t>
      </w:r>
      <w:r>
        <w:rPr>
          <w:u w:val="none"/>
        </w:rPr>
        <w:t>O</w:t>
      </w:r>
      <w:r>
        <w:rPr>
          <w:b w:val="0"/>
          <w:u w:val="none"/>
        </w:rPr>
        <w:tab/>
      </w:r>
      <w:r>
        <w:rPr>
          <w:u w:val="none"/>
        </w:rPr>
        <w:t>D I</w:t>
      </w:r>
      <w:r>
        <w:rPr>
          <w:spacing w:val="1"/>
          <w:u w:val="none"/>
        </w:rPr>
        <w:t> </w:t>
      </w:r>
      <w:r>
        <w:rPr>
          <w:u w:val="none"/>
        </w:rPr>
        <w:t>A</w:t>
      </w:r>
    </w:p>
    <w:p>
      <w:pPr>
        <w:pStyle w:val="BodyText"/>
        <w:rPr>
          <w:b/>
          <w:sz w:val="26"/>
        </w:rPr>
      </w:pPr>
    </w:p>
    <w:p>
      <w:pPr>
        <w:pStyle w:val="BodyText"/>
        <w:rPr>
          <w:b/>
          <w:sz w:val="26"/>
        </w:rPr>
      </w:pPr>
    </w:p>
    <w:p>
      <w:pPr>
        <w:pStyle w:val="ListParagraph"/>
        <w:numPr>
          <w:ilvl w:val="0"/>
          <w:numId w:val="1"/>
        </w:numPr>
        <w:tabs>
          <w:tab w:pos="822" w:val="left" w:leader="none"/>
        </w:tabs>
        <w:spacing w:line="240" w:lineRule="auto" w:before="226" w:after="0"/>
        <w:ind w:left="821" w:right="0" w:hanging="360"/>
        <w:jc w:val="left"/>
        <w:rPr>
          <w:sz w:val="24"/>
        </w:rPr>
      </w:pPr>
      <w:r>
        <w:rPr>
          <w:sz w:val="24"/>
        </w:rPr>
        <w:t>Aprovação da proposta para Alteração dos Estatutos da</w:t>
      </w:r>
      <w:r>
        <w:rPr>
          <w:spacing w:val="-8"/>
          <w:sz w:val="24"/>
        </w:rPr>
        <w:t> </w:t>
      </w:r>
      <w:r>
        <w:rPr>
          <w:sz w:val="24"/>
        </w:rPr>
        <w:t>Entidade.</w:t>
      </w:r>
    </w:p>
    <w:p>
      <w:pPr>
        <w:pStyle w:val="BodyText"/>
        <w:rPr>
          <w:sz w:val="26"/>
        </w:rPr>
      </w:pPr>
    </w:p>
    <w:p>
      <w:pPr>
        <w:pStyle w:val="BodyText"/>
        <w:rPr>
          <w:sz w:val="26"/>
        </w:rPr>
      </w:pPr>
    </w:p>
    <w:p>
      <w:pPr>
        <w:pStyle w:val="BodyText"/>
        <w:spacing w:before="214"/>
        <w:ind w:left="101"/>
      </w:pPr>
      <w:r>
        <w:rPr/>
        <w:t>Será facultado, nos termos do §3</w:t>
      </w:r>
      <w:r>
        <w:rPr>
          <w:position w:val="9"/>
          <w:sz w:val="16"/>
        </w:rPr>
        <w:t>o</w:t>
      </w:r>
      <w:r>
        <w:rPr/>
        <w:t>. do Artigo 17 do Estatuto Social, o envio do voto por escrito.</w:t>
      </w:r>
    </w:p>
    <w:p>
      <w:pPr>
        <w:pStyle w:val="BodyText"/>
        <w:rPr>
          <w:sz w:val="26"/>
        </w:rPr>
      </w:pPr>
    </w:p>
    <w:p>
      <w:pPr>
        <w:pStyle w:val="BodyText"/>
        <w:rPr>
          <w:sz w:val="26"/>
        </w:rPr>
      </w:pPr>
    </w:p>
    <w:p>
      <w:pPr>
        <w:pStyle w:val="BodyText"/>
        <w:spacing w:before="230"/>
        <w:ind w:left="101"/>
        <w:jc w:val="both"/>
      </w:pPr>
      <w:r>
        <w:rPr/>
        <w:t>São Paulo, 31 de Outubro de 2017.</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BodyText"/>
        <w:tabs>
          <w:tab w:pos="5220" w:val="left" w:leader="none"/>
        </w:tabs>
        <w:spacing w:before="1"/>
        <w:ind w:left="101"/>
        <w:jc w:val="both"/>
      </w:pPr>
      <w:r>
        <w:rPr/>
        <w:t>Laura  Dias Dalcanale</w:t>
      </w:r>
      <w:r>
        <w:rPr>
          <w:spacing w:val="-7"/>
        </w:rPr>
        <w:t> </w:t>
      </w:r>
      <w:r>
        <w:rPr/>
        <w:t>Pereira</w:t>
      </w:r>
      <w:r>
        <w:rPr>
          <w:spacing w:val="-3"/>
        </w:rPr>
        <w:t> </w:t>
      </w:r>
      <w:r>
        <w:rPr/>
        <w:t>Alves</w:t>
        <w:tab/>
        <w:t>Stefano Arnhold</w:t>
      </w:r>
    </w:p>
    <w:p>
      <w:pPr>
        <w:pStyle w:val="BodyText"/>
        <w:tabs>
          <w:tab w:pos="5237" w:val="left" w:leader="none"/>
        </w:tabs>
        <w:ind w:left="101"/>
        <w:jc w:val="both"/>
      </w:pPr>
      <w:r>
        <w:rPr/>
        <w:t>Presidente do</w:t>
      </w:r>
      <w:r>
        <w:rPr>
          <w:spacing w:val="-5"/>
        </w:rPr>
        <w:t> </w:t>
      </w:r>
      <w:r>
        <w:rPr/>
        <w:t>Conselho</w:t>
      </w:r>
      <w:r>
        <w:rPr>
          <w:spacing w:val="-2"/>
        </w:rPr>
        <w:t> </w:t>
      </w:r>
      <w:r>
        <w:rPr/>
        <w:t>Deliberativo</w:t>
        <w:tab/>
        <w:t>Presidente da</w:t>
      </w:r>
      <w:r>
        <w:rPr>
          <w:spacing w:val="-3"/>
        </w:rPr>
        <w:t> </w:t>
      </w:r>
      <w:r>
        <w:rPr/>
        <w:t>Diretoria</w:t>
      </w:r>
    </w:p>
    <w:p>
      <w:pPr>
        <w:spacing w:after="0"/>
        <w:jc w:val="both"/>
        <w:sectPr>
          <w:type w:val="continuous"/>
          <w:pgSz w:w="11900" w:h="16840"/>
          <w:pgMar w:top="1340" w:bottom="280" w:left="1600" w:right="1580"/>
        </w:sectPr>
      </w:pPr>
    </w:p>
    <w:p>
      <w:pPr>
        <w:pStyle w:val="BodyText"/>
        <w:rPr>
          <w:sz w:val="20"/>
        </w:rPr>
      </w:pPr>
    </w:p>
    <w:p>
      <w:pPr>
        <w:pStyle w:val="BodyText"/>
        <w:spacing w:before="10"/>
        <w:rPr>
          <w:sz w:val="27"/>
        </w:rPr>
      </w:pPr>
    </w:p>
    <w:p>
      <w:pPr>
        <w:pStyle w:val="Heading1"/>
        <w:spacing w:line="480" w:lineRule="auto"/>
        <w:ind w:left="568" w:right="583"/>
        <w:jc w:val="center"/>
        <w:rPr>
          <w:u w:val="none"/>
        </w:rPr>
      </w:pPr>
      <w:r>
        <w:rPr>
          <w:u w:val="none"/>
        </w:rPr>
        <w:t>CBDN - CONFEDERAÇÃO BRASILEIRA DE DESPORTOS NA NEVE ASSEMBLÉIA GERAL EXTRAORDINÁRIA</w:t>
      </w:r>
    </w:p>
    <w:p>
      <w:pPr>
        <w:spacing w:before="0"/>
        <w:ind w:left="1577" w:right="0" w:firstLine="0"/>
        <w:jc w:val="left"/>
        <w:rPr>
          <w:b/>
          <w:sz w:val="24"/>
        </w:rPr>
      </w:pPr>
      <w:r>
        <w:rPr>
          <w:b/>
          <w:sz w:val="24"/>
        </w:rPr>
        <w:t>REALIZADA NO DIA 24 DE NOVEMBRO DE 2017.</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26"/>
        </w:rPr>
      </w:pPr>
    </w:p>
    <w:p>
      <w:pPr>
        <w:pStyle w:val="BodyText"/>
        <w:ind w:left="101"/>
        <w:rPr>
          <w:rFonts w:ascii="Bookman Old Style" w:hAnsi="Bookman Old Style"/>
          <w:b/>
        </w:rPr>
      </w:pPr>
      <w:r>
        <w:rPr>
          <w:rFonts w:ascii="Bookman Old Style" w:hAnsi="Bookman Old Style"/>
          <w:b/>
        </w:rPr>
        <w:t>LISTA DE PRESENÇA</w:t>
      </w:r>
    </w:p>
    <w:p>
      <w:pPr>
        <w:pStyle w:val="BodyText"/>
        <w:rPr>
          <w:rFonts w:ascii="Bookman Old Style"/>
          <w:b/>
          <w:sz w:val="28"/>
        </w:rPr>
      </w:pPr>
    </w:p>
    <w:p>
      <w:pPr>
        <w:pStyle w:val="BodyText"/>
        <w:rPr>
          <w:rFonts w:ascii="Bookman Old Style"/>
          <w:b/>
          <w:sz w:val="28"/>
        </w:rPr>
      </w:pPr>
    </w:p>
    <w:p>
      <w:pPr>
        <w:pStyle w:val="BodyText"/>
        <w:rPr>
          <w:rFonts w:ascii="Bookman Old Style"/>
          <w:b/>
          <w:sz w:val="28"/>
        </w:rPr>
      </w:pPr>
    </w:p>
    <w:p>
      <w:pPr>
        <w:pStyle w:val="BodyText"/>
        <w:rPr>
          <w:rFonts w:ascii="Bookman Old Style"/>
          <w:b/>
          <w:sz w:val="28"/>
        </w:rPr>
      </w:pPr>
    </w:p>
    <w:p>
      <w:pPr>
        <w:pStyle w:val="BodyText"/>
        <w:spacing w:before="1"/>
        <w:rPr>
          <w:rFonts w:ascii="Bookman Old Style"/>
          <w:b/>
          <w:sz w:val="33"/>
        </w:rPr>
      </w:pPr>
    </w:p>
    <w:p>
      <w:pPr>
        <w:pStyle w:val="BodyText"/>
        <w:tabs>
          <w:tab w:pos="5057" w:val="left" w:leader="none"/>
        </w:tabs>
        <w:ind w:left="101" w:right="706"/>
      </w:pPr>
      <w:r>
        <w:rPr/>
        <w:t>Laura Dias Dalcanale</w:t>
      </w:r>
      <w:r>
        <w:rPr>
          <w:spacing w:val="-7"/>
        </w:rPr>
        <w:t> </w:t>
      </w:r>
      <w:r>
        <w:rPr/>
        <w:t>Pereira</w:t>
      </w:r>
      <w:r>
        <w:rPr>
          <w:spacing w:val="-2"/>
        </w:rPr>
        <w:t> </w:t>
      </w:r>
      <w:r>
        <w:rPr/>
        <w:t>Alves</w:t>
        <w:tab/>
        <w:t>Stefano Adolfo Prado Arnhold Presidente</w:t>
        <w:tab/>
        <w:t>Secretário</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101" w:right="5019"/>
      </w:pPr>
      <w:r>
        <w:rPr/>
        <w:t>Laura Dias Dalcanale Pereira Alves Clube Paranaese de Ski e Snowboard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2"/>
        </w:rPr>
      </w:pPr>
    </w:p>
    <w:p>
      <w:pPr>
        <w:pStyle w:val="BodyText"/>
        <w:ind w:left="101" w:right="180" w:hanging="1"/>
      </w:pPr>
      <w:r>
        <w:rPr/>
        <w:t>Conforme faculta o parágrafo 3</w:t>
      </w:r>
      <w:r>
        <w:rPr>
          <w:position w:val="9"/>
          <w:sz w:val="16"/>
        </w:rPr>
        <w:t>o</w:t>
      </w:r>
      <w:r>
        <w:rPr/>
        <w:t>. do Artigo 17 do Estatuto Social, Casemiro Tércio dos Reis Lima Carvalho (Clube Alpino Paulista), Leandro de Carvalho Pinto Ribela (Associação Ski na Rua), Sylvio Monti Neto (Ski Clube de São Paulo) e Isabel Clark Ribeiro (Presidente da Comissão de Atletas da CBDN) enviaram seus votos por escrito.</w:t>
      </w:r>
    </w:p>
    <w:p>
      <w:pPr>
        <w:spacing w:after="0"/>
        <w:sectPr>
          <w:pgSz w:w="11900" w:h="16840"/>
          <w:pgMar w:top="1600" w:bottom="280" w:left="1600" w:right="1580"/>
        </w:sectPr>
      </w:pPr>
    </w:p>
    <w:p>
      <w:pPr>
        <w:pStyle w:val="BodyText"/>
        <w:rPr>
          <w:sz w:val="20"/>
        </w:rPr>
      </w:pPr>
    </w:p>
    <w:p>
      <w:pPr>
        <w:pStyle w:val="Heading1"/>
        <w:spacing w:line="480" w:lineRule="auto" w:before="228"/>
        <w:ind w:left="1467" w:right="584" w:hanging="879"/>
        <w:rPr>
          <w:u w:val="none"/>
        </w:rPr>
      </w:pPr>
      <w:r>
        <w:rPr>
          <w:u w:val="none"/>
        </w:rPr>
        <w:t>CBDN - CONFEDERAÇÃO BRASILEIRA DE DESPORTOS NA NEVE ATA DA ASSEMBLEIA GERAL EXTRAORDINÁRIA REALIZADA NO DIA 24 DE NOVEMBRO DE 2017.</w:t>
      </w:r>
    </w:p>
    <w:p>
      <w:pPr>
        <w:pStyle w:val="BodyText"/>
        <w:ind w:left="101" w:right="113"/>
        <w:jc w:val="both"/>
      </w:pPr>
      <w:r>
        <w:rPr/>
        <w:t>Aos vinte e quatro dias do mês de novembro de 2017, às 14:00 horas, na R. Pequetita, 145 – 1º. andar - São Paulo - SP, reuniram-se os membros da Assembleia da CBDN – CONFEDERAÇÃO BRASILEIRA DE DESPORTOS NA NEVE, a saber: LAURA</w:t>
      </w:r>
    </w:p>
    <w:p>
      <w:pPr>
        <w:pStyle w:val="BodyText"/>
        <w:ind w:left="101" w:right="109"/>
        <w:jc w:val="both"/>
      </w:pPr>
      <w:r>
        <w:rPr/>
        <w:t>DIAS DALCANALE PEREIRA ALVES, brasileira, casada, empresária, portadora da Cédula de Identidade RG nº 2.083.617-2, inscrita no CPF/MF sob nº 743.119.649-00, residente e domiciliada a Rua Quintino Bocaiuva,131 - apto 11 - Cabral - Curitiba- PR, representando o Clube Paranaense de Ski e Snowboard. Assumiu a Presidência da Mesa, a senhora LAURA DIAS DALCANALE PEREIRA ALVES, que deu por instalada a reunião e convidou a mim, STEFANO ADOLFO PRADO ARNHOLD, para secretariar os trabalhos. Em seguida a Senhora Presidente declarou que esta reunião tinha como finalidade a aprovação da proposta para Alteração dos Estatutos da Entidade. A Senhora Presidente explicou que a proposta fora aprovada tanto pela Diretoria como pelo Conselho Deliberativo nesta manhã e que representa um importante avanço por incorporar modernos conceitos de ética e de governança, transparência e integridade. A Senhora Presidente também informou aos presentes que a presente Assembleia fora convocada nos termos do Artigo 16</w:t>
      </w:r>
      <w:r>
        <w:rPr>
          <w:position w:val="9"/>
          <w:sz w:val="16"/>
        </w:rPr>
        <w:t>o</w:t>
      </w:r>
      <w:r>
        <w:rPr/>
        <w:t>. do Estatuto Social através de Edital de Convocação datado de 31 de outubro de 2017 p.p. enviado a todos os membros bem como publicado jornal Diário de Noticias nos dias 01, 02 e 07 de novembro do corrente ano. A Sra. Presidente colocou em votação a proposta de alteração do Estatuto da Entidade que foi aprovada por unanimidade e que segue abaixo na integra. A Sra. Presidente esclareceu aos presentes que foram consignados os votos dos presentes assim como os votos recebidos por escrito, como faculta o paragrafo 3º. do Artigo 17 do Estatuto Social, dos Srs. Leandro de Carvalho Pinto Ribela, representando a Associação Ski na Rua, Casemiro Tércio dos Reis Lima Carvalho representando o Clube Alpino Paulista, Sylvio Monti Neto representando o Ski Clube de São Paulo e da Sra. Isabel Clark Ribeiro - Presidente da Comissão de Atletas da CBDN perfazendo um quórum de 83,3% sendo assim superior ao quórum mínimo exigido de dois</w:t>
      </w:r>
      <w:r>
        <w:rPr>
          <w:spacing w:val="-2"/>
        </w:rPr>
        <w:t> </w:t>
      </w:r>
      <w:r>
        <w:rPr/>
        <w:t>terços:</w:t>
      </w:r>
    </w:p>
    <w:p>
      <w:pPr>
        <w:pStyle w:val="BodyText"/>
        <w:rPr>
          <w:sz w:val="26"/>
        </w:rPr>
      </w:pPr>
    </w:p>
    <w:p>
      <w:pPr>
        <w:pStyle w:val="BodyText"/>
        <w:spacing w:before="6"/>
        <w:rPr>
          <w:sz w:val="20"/>
        </w:rPr>
      </w:pPr>
    </w:p>
    <w:p>
      <w:pPr>
        <w:pStyle w:val="Heading1"/>
        <w:spacing w:before="0"/>
        <w:ind w:left="3699" w:hanging="3142"/>
        <w:rPr>
          <w:u w:val="none"/>
        </w:rPr>
      </w:pPr>
      <w:r>
        <w:rPr>
          <w:u w:val="thick"/>
        </w:rPr>
        <w:t>CBDN - CONFEDERAÇÃO BRASILEIRA DE DESPORTOS NA NEVE</w:t>
      </w:r>
      <w:r>
        <w:rPr>
          <w:u w:val="none"/>
        </w:rPr>
        <w:t> </w:t>
      </w:r>
      <w:r>
        <w:rPr>
          <w:u w:val="thick"/>
        </w:rPr>
        <w:t>ESTATUTO</w:t>
      </w:r>
    </w:p>
    <w:p>
      <w:pPr>
        <w:pStyle w:val="BodyText"/>
        <w:spacing w:before="2"/>
        <w:rPr>
          <w:b/>
          <w:sz w:val="16"/>
        </w:rPr>
      </w:pPr>
    </w:p>
    <w:p>
      <w:pPr>
        <w:spacing w:before="90"/>
        <w:ind w:left="101" w:right="0" w:firstLine="0"/>
        <w:jc w:val="left"/>
        <w:rPr>
          <w:b/>
          <w:sz w:val="24"/>
        </w:rPr>
      </w:pPr>
      <w:r>
        <w:rPr>
          <w:b/>
          <w:sz w:val="24"/>
          <w:u w:val="thick"/>
        </w:rPr>
        <w:t>CAPÍTULO I</w:t>
      </w:r>
    </w:p>
    <w:p>
      <w:pPr>
        <w:pStyle w:val="BodyText"/>
        <w:spacing w:before="2"/>
        <w:rPr>
          <w:b/>
          <w:sz w:val="16"/>
        </w:rPr>
      </w:pPr>
    </w:p>
    <w:p>
      <w:pPr>
        <w:spacing w:before="90"/>
        <w:ind w:left="101" w:right="0" w:firstLine="0"/>
        <w:jc w:val="left"/>
        <w:rPr>
          <w:b/>
          <w:sz w:val="24"/>
        </w:rPr>
      </w:pPr>
      <w:r>
        <w:rPr>
          <w:b/>
          <w:sz w:val="24"/>
          <w:u w:val="thick"/>
        </w:rPr>
        <w:t>DA ENTIDADE E SEUS OBJETIVOS</w:t>
      </w:r>
    </w:p>
    <w:p>
      <w:pPr>
        <w:pStyle w:val="BodyText"/>
        <w:rPr>
          <w:b/>
          <w:sz w:val="16"/>
        </w:rPr>
      </w:pPr>
    </w:p>
    <w:p>
      <w:pPr>
        <w:pStyle w:val="BodyText"/>
        <w:spacing w:before="90"/>
        <w:ind w:left="101"/>
      </w:pPr>
      <w:r>
        <w:rPr>
          <w:sz w:val="22"/>
        </w:rPr>
        <w:t>Art. 1º. </w:t>
      </w:r>
      <w:r>
        <w:rPr/>
        <w:t>A CBDN - CONFEDERAÇÃO BRASILEIRA DE DESPORTOS NA NEVE,</w:t>
      </w:r>
    </w:p>
    <w:p>
      <w:pPr>
        <w:pStyle w:val="BodyText"/>
        <w:spacing w:line="276" w:lineRule="auto" w:before="43"/>
        <w:ind w:left="459" w:right="210"/>
      </w:pPr>
      <w:r>
        <w:rPr/>
        <w:t>criada por transformação da ABSS – Associação Brasileira de Ski e Snowboard, fundada em 19 de junho de mil novecentos e oitenta e nove, é uma associação civil, de caráter desportivo, sem fins lucrativos, com sede a Rua Pequetita, 145 – 1º.</w:t>
      </w:r>
    </w:p>
    <w:p>
      <w:pPr>
        <w:spacing w:after="0" w:line="276" w:lineRule="auto"/>
        <w:sectPr>
          <w:pgSz w:w="11900" w:h="16840"/>
          <w:pgMar w:top="1600" w:bottom="280" w:left="1600" w:right="1580"/>
        </w:sectPr>
      </w:pPr>
    </w:p>
    <w:p>
      <w:pPr>
        <w:pStyle w:val="BodyText"/>
        <w:rPr>
          <w:sz w:val="20"/>
        </w:rPr>
      </w:pPr>
    </w:p>
    <w:p>
      <w:pPr>
        <w:pStyle w:val="BodyText"/>
        <w:rPr>
          <w:sz w:val="20"/>
        </w:rPr>
      </w:pPr>
    </w:p>
    <w:p>
      <w:pPr>
        <w:pStyle w:val="BodyText"/>
        <w:spacing w:before="9"/>
        <w:rPr>
          <w:sz w:val="25"/>
        </w:rPr>
      </w:pPr>
    </w:p>
    <w:p>
      <w:pPr>
        <w:pStyle w:val="BodyText"/>
        <w:spacing w:line="276" w:lineRule="auto" w:before="90"/>
        <w:ind w:left="459" w:right="415"/>
      </w:pPr>
      <w:r>
        <w:rPr/>
        <w:t>Andar conjunto 14 em São Paulo, Estado de São Paulo, com jurisdição em todo o território brasileiro, regendo-se pelo presente estatuto e pelas leis em vigor.</w:t>
      </w:r>
    </w:p>
    <w:p>
      <w:pPr>
        <w:pStyle w:val="BodyText"/>
        <w:spacing w:before="198"/>
        <w:ind w:left="101"/>
      </w:pPr>
      <w:r>
        <w:rPr>
          <w:sz w:val="22"/>
        </w:rPr>
        <w:t>Art. 2º. </w:t>
      </w:r>
      <w:r>
        <w:rPr/>
        <w:t>A CBDN – CONFEDERAÇÃO BRASILEIRA DE DESPORTOS NA NEVE, a</w:t>
      </w:r>
    </w:p>
    <w:p>
      <w:pPr>
        <w:pStyle w:val="BodyText"/>
        <w:spacing w:before="44"/>
        <w:ind w:left="459"/>
      </w:pPr>
      <w:r>
        <w:rPr/>
        <w:t>seguir designada CBDN, tem como objetivos:</w:t>
      </w:r>
    </w:p>
    <w:p>
      <w:pPr>
        <w:pStyle w:val="BodyText"/>
        <w:spacing w:before="10"/>
        <w:rPr>
          <w:sz w:val="20"/>
        </w:rPr>
      </w:pPr>
    </w:p>
    <w:p>
      <w:pPr>
        <w:pStyle w:val="ListParagraph"/>
        <w:numPr>
          <w:ilvl w:val="1"/>
          <w:numId w:val="1"/>
        </w:numPr>
        <w:tabs>
          <w:tab w:pos="1234" w:val="left" w:leader="none"/>
          <w:tab w:pos="1235" w:val="left" w:leader="none"/>
        </w:tabs>
        <w:spacing w:line="276" w:lineRule="auto" w:before="0" w:after="0"/>
        <w:ind w:left="1234" w:right="334" w:hanging="379"/>
        <w:jc w:val="left"/>
        <w:rPr>
          <w:sz w:val="24"/>
        </w:rPr>
      </w:pPr>
      <w:r>
        <w:rPr>
          <w:sz w:val="24"/>
        </w:rPr>
        <w:t>representar o Brasil perante as entidades nacionais e internacionais</w:t>
      </w:r>
      <w:r>
        <w:rPr>
          <w:spacing w:val="-21"/>
          <w:sz w:val="24"/>
        </w:rPr>
        <w:t> </w:t>
      </w:r>
      <w:r>
        <w:rPr>
          <w:sz w:val="24"/>
        </w:rPr>
        <w:t>ligadas ao ski na neve e ao snowboard, de acordo com a estrutura legal e formal esportiva do</w:t>
      </w:r>
      <w:r>
        <w:rPr>
          <w:spacing w:val="-2"/>
          <w:sz w:val="24"/>
        </w:rPr>
        <w:t> </w:t>
      </w:r>
      <w:r>
        <w:rPr>
          <w:sz w:val="24"/>
        </w:rPr>
        <w:t>País.</w:t>
      </w:r>
    </w:p>
    <w:p>
      <w:pPr>
        <w:pStyle w:val="ListParagraph"/>
        <w:numPr>
          <w:ilvl w:val="1"/>
          <w:numId w:val="1"/>
        </w:numPr>
        <w:tabs>
          <w:tab w:pos="1234" w:val="left" w:leader="none"/>
          <w:tab w:pos="1235" w:val="left" w:leader="none"/>
        </w:tabs>
        <w:spacing w:line="276" w:lineRule="auto" w:before="200" w:after="0"/>
        <w:ind w:left="1234" w:right="144" w:hanging="391"/>
        <w:jc w:val="left"/>
        <w:rPr>
          <w:sz w:val="24"/>
        </w:rPr>
      </w:pPr>
      <w:r>
        <w:rPr>
          <w:sz w:val="24"/>
        </w:rPr>
        <w:t>organizar e regulamentar a prática das modalidades olímpicas e paralímpicas do ski na neve (seja alpino, biathlon, de estilo livre “free style”, nórdico ou ski de montanhismo) e do snowboard e demais esportes reconhecidos e dirigidos pela “INTERNATIONAL SKI FEDERATION - FIS”, “ INTERNATIONAL BIATHLON UNION - IBU” e “INTERNATIONAL SKI MOUNTAINEERING FEDERATION – ISMF” , inclusive o ski na grama, o roller ski e o biathlon de verão, assim como daqueles esportes na neve reconhecidos e dirigidos pelo “Comitê Paralímpico Brasileiro – CPB”, a nível nacional, e pelo “Comitê Paralímpico Internacional – IPC”, a nível internacional.</w:t>
      </w:r>
    </w:p>
    <w:p>
      <w:pPr>
        <w:pStyle w:val="ListParagraph"/>
        <w:numPr>
          <w:ilvl w:val="1"/>
          <w:numId w:val="1"/>
        </w:numPr>
        <w:tabs>
          <w:tab w:pos="1234" w:val="left" w:leader="none"/>
          <w:tab w:pos="1235" w:val="left" w:leader="none"/>
        </w:tabs>
        <w:spacing w:line="276" w:lineRule="auto" w:before="200" w:after="0"/>
        <w:ind w:left="1234" w:right="517" w:hanging="379"/>
        <w:jc w:val="left"/>
        <w:rPr>
          <w:sz w:val="24"/>
        </w:rPr>
      </w:pPr>
      <w:r>
        <w:rPr>
          <w:sz w:val="24"/>
        </w:rPr>
        <w:t>Conceder filiação a associações e clubes brasileiros, para que</w:t>
      </w:r>
      <w:r>
        <w:rPr>
          <w:spacing w:val="-22"/>
          <w:sz w:val="24"/>
        </w:rPr>
        <w:t> </w:t>
      </w:r>
      <w:r>
        <w:rPr>
          <w:sz w:val="24"/>
        </w:rPr>
        <w:t>participem oficialmente do desenvolvimento desses esportes em condições de competitividade.</w:t>
      </w:r>
    </w:p>
    <w:p>
      <w:pPr>
        <w:pStyle w:val="ListParagraph"/>
        <w:numPr>
          <w:ilvl w:val="1"/>
          <w:numId w:val="1"/>
        </w:numPr>
        <w:tabs>
          <w:tab w:pos="1234" w:val="left" w:leader="none"/>
          <w:tab w:pos="1235" w:val="left" w:leader="none"/>
        </w:tabs>
        <w:spacing w:line="276" w:lineRule="auto" w:before="200" w:after="0"/>
        <w:ind w:left="1234" w:right="461" w:hanging="391"/>
        <w:jc w:val="left"/>
        <w:rPr>
          <w:sz w:val="24"/>
        </w:rPr>
      </w:pPr>
      <w:r>
        <w:rPr>
          <w:sz w:val="24"/>
        </w:rPr>
        <w:t>promover competições, torneios e campeonatos regionais, nacionais e internacionais e outros eventos nos diferentes níveis e categorias</w:t>
      </w:r>
      <w:r>
        <w:rPr>
          <w:spacing w:val="-21"/>
          <w:sz w:val="24"/>
        </w:rPr>
        <w:t> </w:t>
      </w:r>
      <w:r>
        <w:rPr>
          <w:sz w:val="24"/>
        </w:rPr>
        <w:t>oficiais.</w:t>
      </w:r>
    </w:p>
    <w:p>
      <w:pPr>
        <w:pStyle w:val="ListParagraph"/>
        <w:numPr>
          <w:ilvl w:val="1"/>
          <w:numId w:val="1"/>
        </w:numPr>
        <w:tabs>
          <w:tab w:pos="1234" w:val="left" w:leader="none"/>
          <w:tab w:pos="1235" w:val="left" w:leader="none"/>
        </w:tabs>
        <w:spacing w:line="276" w:lineRule="auto" w:before="201" w:after="0"/>
        <w:ind w:left="1234" w:right="301" w:hanging="379"/>
        <w:jc w:val="left"/>
        <w:rPr>
          <w:sz w:val="24"/>
        </w:rPr>
      </w:pPr>
      <w:r>
        <w:rPr>
          <w:sz w:val="24"/>
        </w:rPr>
        <w:t>participar de competições, torneios e campeonatos e outros eventos internacionais nos diferentes níveis e categorias, inclusive Copas Continentais, Copa do Mundo, Campeonatos Mundiais, Jogos Olímpicos e Jogos</w:t>
      </w:r>
      <w:r>
        <w:rPr>
          <w:spacing w:val="-1"/>
          <w:sz w:val="24"/>
        </w:rPr>
        <w:t> </w:t>
      </w:r>
      <w:r>
        <w:rPr>
          <w:sz w:val="24"/>
        </w:rPr>
        <w:t>Paralímpicos.</w:t>
      </w:r>
    </w:p>
    <w:p>
      <w:pPr>
        <w:pStyle w:val="ListParagraph"/>
        <w:numPr>
          <w:ilvl w:val="1"/>
          <w:numId w:val="1"/>
        </w:numPr>
        <w:tabs>
          <w:tab w:pos="1234" w:val="left" w:leader="none"/>
          <w:tab w:pos="1235" w:val="left" w:leader="none"/>
        </w:tabs>
        <w:spacing w:line="276" w:lineRule="auto" w:before="199" w:after="0"/>
        <w:ind w:left="1234" w:right="246" w:hanging="355"/>
        <w:jc w:val="left"/>
        <w:rPr>
          <w:sz w:val="24"/>
        </w:rPr>
      </w:pPr>
      <w:r>
        <w:rPr>
          <w:sz w:val="24"/>
        </w:rPr>
        <w:t>incentivar a prática, difusão e aprimoramento técnico do ski na neve, do snowboard, do ski na grama e demais esportes reconhecidos pela FIS, pela IBU e pela ISMF, assim como os esportes na neve reconhecidos pelo IPC</w:t>
      </w:r>
      <w:r>
        <w:rPr>
          <w:spacing w:val="-20"/>
          <w:sz w:val="24"/>
        </w:rPr>
        <w:t> </w:t>
      </w:r>
      <w:r>
        <w:rPr>
          <w:sz w:val="24"/>
        </w:rPr>
        <w:t>e CPB, entre os brasileiros, propiciando o acesso aos meios de informação, intercâmbio e divulgação entre os</w:t>
      </w:r>
      <w:r>
        <w:rPr>
          <w:spacing w:val="-2"/>
          <w:sz w:val="24"/>
        </w:rPr>
        <w:t> </w:t>
      </w:r>
      <w:r>
        <w:rPr>
          <w:sz w:val="24"/>
        </w:rPr>
        <w:t>filiados.</w:t>
      </w:r>
    </w:p>
    <w:p>
      <w:pPr>
        <w:pStyle w:val="ListParagraph"/>
        <w:numPr>
          <w:ilvl w:val="1"/>
          <w:numId w:val="1"/>
        </w:numPr>
        <w:tabs>
          <w:tab w:pos="1234" w:val="left" w:leader="none"/>
          <w:tab w:pos="1235" w:val="left" w:leader="none"/>
        </w:tabs>
        <w:spacing w:line="276" w:lineRule="auto" w:before="201" w:after="0"/>
        <w:ind w:left="1234" w:right="140" w:hanging="391"/>
        <w:jc w:val="left"/>
        <w:rPr>
          <w:sz w:val="24"/>
        </w:rPr>
      </w:pPr>
      <w:r>
        <w:rPr>
          <w:sz w:val="24"/>
        </w:rPr>
        <w:t>promover a aproximação, convívio e entrelaçamento entre os filiados, e bem assim com relação a outras entidades esportivas nacionais e internacionais, congêneres e coirmãs</w:t>
      </w:r>
    </w:p>
    <w:p>
      <w:pPr>
        <w:spacing w:after="0" w:line="276" w:lineRule="auto"/>
        <w:jc w:val="left"/>
        <w:rPr>
          <w:sz w:val="24"/>
        </w:rPr>
        <w:sectPr>
          <w:pgSz w:w="11900" w:h="16840"/>
          <w:pgMar w:top="1600" w:bottom="280" w:left="1600" w:right="1580"/>
        </w:sectPr>
      </w:pPr>
    </w:p>
    <w:p>
      <w:pPr>
        <w:pStyle w:val="BodyText"/>
        <w:rPr>
          <w:sz w:val="20"/>
        </w:rPr>
      </w:pPr>
    </w:p>
    <w:p>
      <w:pPr>
        <w:pStyle w:val="BodyText"/>
        <w:rPr>
          <w:sz w:val="20"/>
        </w:rPr>
      </w:pPr>
    </w:p>
    <w:p>
      <w:pPr>
        <w:pStyle w:val="BodyText"/>
        <w:spacing w:before="7"/>
        <w:rPr>
          <w:sz w:val="25"/>
        </w:rPr>
      </w:pPr>
    </w:p>
    <w:p>
      <w:pPr>
        <w:pStyle w:val="BodyText"/>
        <w:spacing w:before="90"/>
        <w:ind w:left="101" w:right="115"/>
        <w:jc w:val="both"/>
      </w:pPr>
      <w:r>
        <w:rPr/>
        <w:t>PARÁGRAFO ÚNICO - De acordo com os princípios definidores da gestão democrática, a execução das atividades da CBDN observará os princípios da legalidade, impessoalidade, moralidade, publicidade, economicidade e da eficiência, além dos</w:t>
      </w:r>
    </w:p>
    <w:p>
      <w:pPr>
        <w:pStyle w:val="BodyText"/>
        <w:rPr>
          <w:sz w:val="26"/>
        </w:rPr>
      </w:pPr>
    </w:p>
    <w:p>
      <w:pPr>
        <w:pStyle w:val="BodyText"/>
        <w:rPr>
          <w:sz w:val="22"/>
        </w:rPr>
      </w:pPr>
    </w:p>
    <w:p>
      <w:pPr>
        <w:pStyle w:val="BodyText"/>
        <w:ind w:left="101" w:right="112" w:hanging="1"/>
        <w:jc w:val="both"/>
      </w:pPr>
      <w:r>
        <w:rPr/>
        <w:t>princípios de governança, transparência e ética, de acordo com o artigo 13º. do presente estatuto;</w:t>
      </w:r>
    </w:p>
    <w:p>
      <w:pPr>
        <w:pStyle w:val="BodyText"/>
      </w:pPr>
    </w:p>
    <w:p>
      <w:pPr>
        <w:pStyle w:val="BodyText"/>
        <w:spacing w:line="278" w:lineRule="auto"/>
        <w:ind w:left="459" w:right="112" w:hanging="358"/>
        <w:jc w:val="both"/>
      </w:pPr>
      <w:r>
        <w:rPr>
          <w:sz w:val="22"/>
        </w:rPr>
        <w:t>Art. 3º. </w:t>
      </w:r>
      <w:r>
        <w:rPr/>
        <w:t>A personalidade da CBDN é distinta das dos seus filiados, desenvolvendo-se sua atuação em âmbito próprio, respeitados os ditames legais que lhe são aplicáveis.</w:t>
      </w:r>
    </w:p>
    <w:p>
      <w:pPr>
        <w:pStyle w:val="BodyText"/>
        <w:spacing w:line="276" w:lineRule="auto" w:before="195"/>
        <w:ind w:left="1025" w:right="112" w:hanging="358"/>
        <w:jc w:val="both"/>
      </w:pPr>
      <w:r>
        <w:rPr>
          <w:sz w:val="22"/>
        </w:rPr>
        <w:t>§1º - </w:t>
      </w:r>
      <w:r>
        <w:rPr/>
        <w:t>O desporto brasileiro, no âmbito das práticas formais, é regulado  por  normas nacionais e internacionais e pelas regras de prática desportiva de cada modalidade, que deverão ser aceitas pelas respectivas entidades nacionais de administração do desporto, conforme estabelecido na legislação</w:t>
      </w:r>
      <w:r>
        <w:rPr>
          <w:spacing w:val="-8"/>
        </w:rPr>
        <w:t> </w:t>
      </w:r>
      <w:r>
        <w:rPr/>
        <w:t>vigente</w:t>
      </w:r>
    </w:p>
    <w:p>
      <w:pPr>
        <w:pStyle w:val="BodyText"/>
        <w:spacing w:line="276" w:lineRule="auto" w:before="202"/>
        <w:ind w:left="1025" w:right="110" w:hanging="358"/>
        <w:jc w:val="both"/>
      </w:pPr>
      <w:r>
        <w:rPr>
          <w:sz w:val="22"/>
        </w:rPr>
        <w:t>§2º - </w:t>
      </w:r>
      <w:r>
        <w:rPr/>
        <w:t>Os filiados, na forma do artigo 46, inciso V, do Código Civil,  não respondem solidariamente ou subsidiariamente pelas obrigações assumidas ou atos praticados em nome da</w:t>
      </w:r>
      <w:r>
        <w:rPr>
          <w:spacing w:val="-1"/>
        </w:rPr>
        <w:t> </w:t>
      </w:r>
      <w:r>
        <w:rPr/>
        <w:t>CBDN.</w:t>
      </w:r>
    </w:p>
    <w:p>
      <w:pPr>
        <w:pStyle w:val="BodyText"/>
        <w:spacing w:before="200"/>
        <w:ind w:left="101"/>
      </w:pPr>
      <w:r>
        <w:rPr>
          <w:sz w:val="22"/>
        </w:rPr>
        <w:t>Art. 4º. </w:t>
      </w:r>
      <w:r>
        <w:rPr/>
        <w:t>A duração da CBDN será por tempo indeterminado.</w:t>
      </w:r>
    </w:p>
    <w:p>
      <w:pPr>
        <w:pStyle w:val="BodyText"/>
        <w:spacing w:before="10"/>
        <w:rPr>
          <w:sz w:val="20"/>
        </w:rPr>
      </w:pPr>
    </w:p>
    <w:p>
      <w:pPr>
        <w:pStyle w:val="BodyText"/>
        <w:spacing w:line="276" w:lineRule="auto"/>
        <w:ind w:left="459" w:right="109" w:hanging="358"/>
        <w:jc w:val="both"/>
      </w:pPr>
      <w:r>
        <w:rPr>
          <w:sz w:val="22"/>
        </w:rPr>
        <w:t>Art. 5º. </w:t>
      </w:r>
      <w:r>
        <w:rPr/>
        <w:t>A CBDN é entidade integrante do Sistema Desportivo Nacional, com jurisdição sobre as entidades nacionais de administração das modalidades, e filiada ao Comitê Olímpico do Brasil - COB e parceira do Comitê Paralímpico Brasileiro – CPB na cogestão das modalidades paralímpicas de neve.</w:t>
      </w:r>
    </w:p>
    <w:p>
      <w:pPr>
        <w:pStyle w:val="BodyText"/>
        <w:spacing w:before="197"/>
        <w:ind w:left="101" w:right="113"/>
        <w:jc w:val="both"/>
      </w:pPr>
      <w:r>
        <w:rPr/>
        <w:t>PARÁGRAFO ÚNICO - Sendo o ski na neve e o snowboard especialidades esportivas praticáveis predominantemente no exterior, dado que as condições climáticas peculiares necessárias à sua prática não são favoráveis no Brasil, a CBDN terá atuação oficial também fora do território brasileiro.</w:t>
      </w:r>
    </w:p>
    <w:p>
      <w:pPr>
        <w:pStyle w:val="BodyText"/>
        <w:spacing w:before="6"/>
      </w:pPr>
    </w:p>
    <w:p>
      <w:pPr>
        <w:spacing w:before="0"/>
        <w:ind w:left="101" w:right="0" w:firstLine="0"/>
        <w:jc w:val="both"/>
        <w:rPr>
          <w:b/>
          <w:sz w:val="22"/>
        </w:rPr>
      </w:pPr>
      <w:r>
        <w:rPr>
          <w:b/>
          <w:sz w:val="22"/>
          <w:u w:val="thick"/>
        </w:rPr>
        <w:t>CAPÍTULO II</w:t>
      </w:r>
    </w:p>
    <w:p>
      <w:pPr>
        <w:pStyle w:val="BodyText"/>
        <w:spacing w:before="10"/>
        <w:rPr>
          <w:b/>
          <w:sz w:val="12"/>
        </w:rPr>
      </w:pPr>
    </w:p>
    <w:p>
      <w:pPr>
        <w:spacing w:before="91"/>
        <w:ind w:left="101" w:right="0" w:firstLine="0"/>
        <w:jc w:val="left"/>
        <w:rPr>
          <w:b/>
          <w:sz w:val="22"/>
        </w:rPr>
      </w:pPr>
      <w:r>
        <w:rPr>
          <w:b/>
          <w:sz w:val="22"/>
          <w:u w:val="thick"/>
        </w:rPr>
        <w:t>DOS SÍMBOLOS</w:t>
      </w:r>
    </w:p>
    <w:p>
      <w:pPr>
        <w:pStyle w:val="BodyText"/>
        <w:rPr>
          <w:b/>
          <w:sz w:val="20"/>
        </w:rPr>
      </w:pPr>
    </w:p>
    <w:p>
      <w:pPr>
        <w:pStyle w:val="BodyText"/>
        <w:spacing w:before="7"/>
        <w:rPr>
          <w:b/>
          <w:sz w:val="16"/>
        </w:rPr>
      </w:pPr>
    </w:p>
    <w:p>
      <w:pPr>
        <w:pStyle w:val="BodyText"/>
        <w:spacing w:line="276" w:lineRule="auto" w:before="90"/>
        <w:ind w:left="459" w:hanging="358"/>
      </w:pPr>
      <w:r>
        <w:rPr>
          <w:sz w:val="22"/>
        </w:rPr>
        <w:t>Art. 6º. </w:t>
      </w:r>
      <w:r>
        <w:rPr/>
        <w:t>A CBDN tem como símbolos a bandeira, o emblema e os uniformes com as seguintes características:</w:t>
      </w:r>
    </w:p>
    <w:p>
      <w:pPr>
        <w:pStyle w:val="ListParagraph"/>
        <w:numPr>
          <w:ilvl w:val="0"/>
          <w:numId w:val="2"/>
        </w:numPr>
        <w:tabs>
          <w:tab w:pos="1234" w:val="left" w:leader="none"/>
          <w:tab w:pos="1235" w:val="left" w:leader="none"/>
        </w:tabs>
        <w:spacing w:line="276" w:lineRule="auto" w:before="198" w:after="0"/>
        <w:ind w:left="1234" w:right="280" w:hanging="379"/>
        <w:jc w:val="left"/>
        <w:rPr>
          <w:sz w:val="24"/>
        </w:rPr>
      </w:pPr>
      <w:r>
        <w:rPr>
          <w:sz w:val="24"/>
        </w:rPr>
        <w:t>a bandeira: de fundo na cor branca com a aplicação do emblema, conforme descrito no item b abaixo, no seu centro com a aplicação do texto “Confederação Brasileira de Desportos na Neve” na cor preta, imediatamente</w:t>
      </w:r>
      <w:r>
        <w:rPr>
          <w:spacing w:val="-2"/>
          <w:sz w:val="24"/>
        </w:rPr>
        <w:t> </w:t>
      </w:r>
      <w:r>
        <w:rPr>
          <w:sz w:val="24"/>
        </w:rPr>
        <w:t>abaixo.</w:t>
      </w:r>
    </w:p>
    <w:p>
      <w:pPr>
        <w:spacing w:after="0" w:line="276" w:lineRule="auto"/>
        <w:jc w:val="left"/>
        <w:rPr>
          <w:sz w:val="24"/>
        </w:rPr>
        <w:sectPr>
          <w:pgSz w:w="11900" w:h="16840"/>
          <w:pgMar w:top="1600" w:bottom="280" w:left="1600" w:right="1580"/>
        </w:sectPr>
      </w:pPr>
    </w:p>
    <w:p>
      <w:pPr>
        <w:pStyle w:val="BodyText"/>
        <w:spacing w:before="8"/>
        <w:rPr>
          <w:sz w:val="20"/>
        </w:rPr>
      </w:pPr>
    </w:p>
    <w:p>
      <w:pPr>
        <w:pStyle w:val="ListParagraph"/>
        <w:numPr>
          <w:ilvl w:val="0"/>
          <w:numId w:val="2"/>
        </w:numPr>
        <w:tabs>
          <w:tab w:pos="1234" w:val="left" w:leader="none"/>
          <w:tab w:pos="1235" w:val="left" w:leader="none"/>
        </w:tabs>
        <w:spacing w:line="276" w:lineRule="auto" w:before="90" w:after="0"/>
        <w:ind w:left="1234" w:right="628" w:hanging="391"/>
        <w:jc w:val="left"/>
        <w:rPr>
          <w:sz w:val="24"/>
        </w:rPr>
      </w:pPr>
      <w:r>
        <w:rPr>
          <w:sz w:val="24"/>
        </w:rPr>
        <w:t>o emblema: na forma de um floco de neve nas cores azul e verde com</w:t>
      </w:r>
      <w:r>
        <w:rPr>
          <w:spacing w:val="-15"/>
          <w:sz w:val="24"/>
        </w:rPr>
        <w:t> </w:t>
      </w:r>
      <w:r>
        <w:rPr>
          <w:sz w:val="24"/>
        </w:rPr>
        <w:t>a aplicação da sigla “CBDN’, nas mesmas cores, imediatamente</w:t>
      </w:r>
      <w:r>
        <w:rPr>
          <w:spacing w:val="-14"/>
          <w:sz w:val="24"/>
        </w:rPr>
        <w:t> </w:t>
      </w:r>
      <w:r>
        <w:rPr>
          <w:sz w:val="24"/>
        </w:rPr>
        <w:t>abaixo.</w:t>
      </w:r>
    </w:p>
    <w:p>
      <w:pPr>
        <w:pStyle w:val="ListParagraph"/>
        <w:numPr>
          <w:ilvl w:val="0"/>
          <w:numId w:val="2"/>
        </w:numPr>
        <w:tabs>
          <w:tab w:pos="1234" w:val="left" w:leader="none"/>
          <w:tab w:pos="1235" w:val="left" w:leader="none"/>
        </w:tabs>
        <w:spacing w:line="276" w:lineRule="auto" w:before="201" w:after="0"/>
        <w:ind w:left="1234" w:right="461" w:hanging="379"/>
        <w:jc w:val="left"/>
        <w:rPr>
          <w:sz w:val="24"/>
        </w:rPr>
      </w:pPr>
      <w:r>
        <w:rPr>
          <w:sz w:val="24"/>
        </w:rPr>
        <w:t>os uniformes: nas cores amarela, azul, verde e branca com a aplicação</w:t>
      </w:r>
      <w:r>
        <w:rPr>
          <w:spacing w:val="-17"/>
          <w:sz w:val="24"/>
        </w:rPr>
        <w:t> </w:t>
      </w:r>
      <w:r>
        <w:rPr>
          <w:sz w:val="24"/>
        </w:rPr>
        <w:t>do emblema, conforme descrito no item b</w:t>
      </w:r>
      <w:r>
        <w:rPr>
          <w:spacing w:val="-3"/>
          <w:sz w:val="24"/>
        </w:rPr>
        <w:t> </w:t>
      </w:r>
      <w:r>
        <w:rPr>
          <w:sz w:val="24"/>
        </w:rPr>
        <w:t>acima.</w:t>
      </w:r>
    </w:p>
    <w:p>
      <w:pPr>
        <w:pStyle w:val="BodyText"/>
        <w:tabs>
          <w:tab w:pos="1517" w:val="left" w:leader="none"/>
        </w:tabs>
        <w:spacing w:line="276" w:lineRule="auto" w:before="200"/>
        <w:ind w:left="1025" w:right="771" w:hanging="358"/>
      </w:pPr>
      <w:r>
        <w:rPr>
          <w:sz w:val="22"/>
        </w:rPr>
        <w:t>§1º</w:t>
      </w:r>
      <w:r>
        <w:rPr>
          <w:spacing w:val="1"/>
          <w:sz w:val="22"/>
        </w:rPr>
        <w:t> </w:t>
      </w:r>
      <w:r>
        <w:rPr>
          <w:sz w:val="22"/>
        </w:rPr>
        <w:t>-</w:t>
        <w:tab/>
      </w:r>
      <w:r>
        <w:rPr/>
        <w:t>A CBDN poderá usar flâmulas e galhardetes com as</w:t>
      </w:r>
      <w:r>
        <w:rPr>
          <w:spacing w:val="-18"/>
        </w:rPr>
        <w:t> </w:t>
      </w:r>
      <w:r>
        <w:rPr/>
        <w:t>características existentes na bandeira e no</w:t>
      </w:r>
      <w:r>
        <w:rPr>
          <w:spacing w:val="-2"/>
        </w:rPr>
        <w:t> </w:t>
      </w:r>
      <w:r>
        <w:rPr/>
        <w:t>emblema;</w:t>
      </w:r>
    </w:p>
    <w:p>
      <w:pPr>
        <w:pStyle w:val="BodyText"/>
        <w:tabs>
          <w:tab w:pos="1517" w:val="left" w:leader="none"/>
        </w:tabs>
        <w:spacing w:line="276" w:lineRule="auto" w:before="198"/>
        <w:ind w:left="1025" w:right="268" w:hanging="358"/>
      </w:pPr>
      <w:r>
        <w:rPr>
          <w:sz w:val="22"/>
        </w:rPr>
        <w:t>§2º</w:t>
      </w:r>
      <w:r>
        <w:rPr>
          <w:spacing w:val="1"/>
          <w:sz w:val="22"/>
        </w:rPr>
        <w:t> </w:t>
      </w:r>
      <w:r>
        <w:rPr>
          <w:sz w:val="22"/>
        </w:rPr>
        <w:t>-</w:t>
        <w:tab/>
      </w:r>
      <w:r>
        <w:rPr/>
        <w:t>A denominação e os símbolos da CBDN são de sua absoluta e exclusiva propriedade, sendo vedada a sua exploração por terceiros salvo prévia e expressa</w:t>
      </w:r>
      <w:r>
        <w:rPr>
          <w:spacing w:val="-2"/>
        </w:rPr>
        <w:t> </w:t>
      </w:r>
      <w:r>
        <w:rPr/>
        <w:t>autorização.</w:t>
      </w:r>
    </w:p>
    <w:p>
      <w:pPr>
        <w:pStyle w:val="BodyText"/>
        <w:rPr>
          <w:sz w:val="26"/>
        </w:rPr>
      </w:pPr>
    </w:p>
    <w:p>
      <w:pPr>
        <w:pStyle w:val="BodyText"/>
        <w:rPr>
          <w:sz w:val="26"/>
        </w:rPr>
      </w:pPr>
    </w:p>
    <w:p>
      <w:pPr>
        <w:pStyle w:val="Heading1"/>
        <w:spacing w:before="157"/>
        <w:rPr>
          <w:u w:val="none"/>
        </w:rPr>
      </w:pPr>
      <w:r>
        <w:rPr>
          <w:u w:val="thick"/>
        </w:rPr>
        <w:t>CAPÍTULO III</w:t>
      </w:r>
    </w:p>
    <w:p>
      <w:pPr>
        <w:pStyle w:val="BodyText"/>
        <w:spacing w:before="2"/>
        <w:rPr>
          <w:b/>
          <w:sz w:val="16"/>
        </w:rPr>
      </w:pPr>
    </w:p>
    <w:p>
      <w:pPr>
        <w:spacing w:before="90"/>
        <w:ind w:left="101" w:right="0" w:firstLine="0"/>
        <w:jc w:val="left"/>
        <w:rPr>
          <w:b/>
          <w:sz w:val="24"/>
        </w:rPr>
      </w:pPr>
      <w:r>
        <w:rPr>
          <w:b/>
          <w:sz w:val="24"/>
          <w:u w:val="thick"/>
        </w:rPr>
        <w:t>DO QUADRO SOCIAL</w:t>
      </w:r>
    </w:p>
    <w:p>
      <w:pPr>
        <w:pStyle w:val="BodyText"/>
        <w:spacing w:before="11"/>
        <w:rPr>
          <w:b/>
          <w:sz w:val="15"/>
        </w:rPr>
      </w:pPr>
    </w:p>
    <w:p>
      <w:pPr>
        <w:pStyle w:val="BodyText"/>
        <w:spacing w:before="90"/>
        <w:ind w:left="101"/>
      </w:pPr>
      <w:r>
        <w:rPr>
          <w:sz w:val="22"/>
        </w:rPr>
        <w:t>Art. 7º. </w:t>
      </w:r>
      <w:r>
        <w:rPr/>
        <w:t>A CBDN terá um quadro social composto das seguintes categorias:</w:t>
      </w:r>
    </w:p>
    <w:p>
      <w:pPr>
        <w:pStyle w:val="BodyText"/>
        <w:spacing w:before="10"/>
        <w:rPr>
          <w:sz w:val="20"/>
        </w:rPr>
      </w:pPr>
    </w:p>
    <w:p>
      <w:pPr>
        <w:pStyle w:val="BodyText"/>
        <w:ind w:left="953" w:right="109"/>
        <w:jc w:val="both"/>
      </w:pPr>
      <w:r>
        <w:rPr/>
        <w:t>HONORÁRIOS - As pessoas físicas e jurídicas que prestarem relevantes serviços à CBDN, ou à comunidade, no âmbito dos esportes na neve, inclusive por meio de doações de significativo valor a critério da Assembléia Geral, por proposta da Presidência.</w:t>
      </w:r>
    </w:p>
    <w:p>
      <w:pPr>
        <w:pStyle w:val="BodyText"/>
        <w:ind w:left="953" w:right="109"/>
        <w:jc w:val="both"/>
      </w:pPr>
      <w:r>
        <w:rPr/>
        <w:t>FUNDADORES - Os representantes legais dos clubes que tenham adquirido esse título nas condições do estatuto da ABSS – Associação Brasileira de Ski e Snowboard.</w:t>
      </w:r>
    </w:p>
    <w:p>
      <w:pPr>
        <w:pStyle w:val="BodyText"/>
        <w:ind w:left="953" w:right="109"/>
        <w:jc w:val="both"/>
      </w:pPr>
      <w:r>
        <w:rPr/>
        <w:t>FILIADOS - Os clubes e associações com sede no território nacional, que mantenham departamentos de ski na neve (alpino, biathlon, de estilo livre “free style”, nórdico ou ski de montanhismo), incluindo o ski na grama, o roller ski e o biathlon de verão, ou de snowboard, ou ainda de modalidades paralímpicas de ski ou snowboard e desenvolvam atividades nas diversas modalidades desses esportes em caráter competitivo.</w:t>
      </w:r>
    </w:p>
    <w:p>
      <w:pPr>
        <w:pStyle w:val="BodyText"/>
        <w:spacing w:line="276" w:lineRule="auto" w:before="3"/>
        <w:ind w:left="1025" w:right="113" w:hanging="358"/>
        <w:jc w:val="both"/>
      </w:pPr>
      <w:r>
        <w:rPr>
          <w:sz w:val="22"/>
        </w:rPr>
        <w:t>§1º - </w:t>
      </w:r>
      <w:r>
        <w:rPr/>
        <w:t>A filiação será feita a requerimento do interessado, instruído com os atos constitutivos, estatuto vigente e prova da representação.</w:t>
      </w:r>
    </w:p>
    <w:p>
      <w:pPr>
        <w:pStyle w:val="BodyText"/>
        <w:spacing w:line="276" w:lineRule="auto" w:before="200"/>
        <w:ind w:left="1025" w:right="114" w:hanging="358"/>
        <w:jc w:val="both"/>
      </w:pPr>
      <w:r>
        <w:rPr>
          <w:sz w:val="22"/>
        </w:rPr>
        <w:t>§2º - </w:t>
      </w:r>
      <w:r>
        <w:rPr/>
        <w:t>O estatuto do filiado deve compatibilizar-se  com  as  normas  e  regulamentos da CBDN e ajustar-se a outras que lhe sejam</w:t>
      </w:r>
      <w:r>
        <w:rPr>
          <w:spacing w:val="-10"/>
        </w:rPr>
        <w:t> </w:t>
      </w:r>
      <w:r>
        <w:rPr/>
        <w:t>aplicáveis.</w:t>
      </w:r>
    </w:p>
    <w:p>
      <w:pPr>
        <w:pStyle w:val="BodyText"/>
        <w:spacing w:line="278" w:lineRule="auto" w:before="198"/>
        <w:ind w:left="1025" w:right="112" w:hanging="358"/>
        <w:jc w:val="both"/>
      </w:pPr>
      <w:r>
        <w:rPr>
          <w:sz w:val="22"/>
        </w:rPr>
        <w:t>§3º - </w:t>
      </w:r>
      <w:r>
        <w:rPr/>
        <w:t>Para a filiação o requerente deverá apresentar Diretoria idônea e ainda preencher os requisitos previstos neste Estatuto e nos regulamentos.</w:t>
      </w:r>
    </w:p>
    <w:p>
      <w:pPr>
        <w:pStyle w:val="BodyText"/>
        <w:spacing w:line="276" w:lineRule="auto" w:before="195"/>
        <w:ind w:left="1025" w:right="112" w:hanging="358"/>
        <w:jc w:val="both"/>
      </w:pPr>
      <w:r>
        <w:rPr>
          <w:sz w:val="22"/>
        </w:rPr>
        <w:t>§4º - </w:t>
      </w:r>
      <w:r>
        <w:rPr/>
        <w:t>Os pedidos de filiação serão submetidos à apreciação da Presidência e do Conselho de Administração, podendo os mesmos ser aprovados ou não, a critério destes órgãos.</w:t>
      </w:r>
    </w:p>
    <w:p>
      <w:pPr>
        <w:spacing w:after="0" w:line="276" w:lineRule="auto"/>
        <w:jc w:val="both"/>
        <w:sectPr>
          <w:pgSz w:w="11900" w:h="16840"/>
          <w:pgMar w:top="1600" w:bottom="280" w:left="1600" w:right="1580"/>
        </w:sectPr>
      </w:pPr>
    </w:p>
    <w:p>
      <w:pPr>
        <w:pStyle w:val="BodyText"/>
        <w:rPr>
          <w:sz w:val="20"/>
        </w:rPr>
      </w:pPr>
    </w:p>
    <w:p>
      <w:pPr>
        <w:pStyle w:val="BodyText"/>
        <w:rPr>
          <w:sz w:val="20"/>
        </w:rPr>
      </w:pPr>
    </w:p>
    <w:p>
      <w:pPr>
        <w:pStyle w:val="BodyText"/>
        <w:spacing w:before="9"/>
        <w:rPr>
          <w:sz w:val="25"/>
        </w:rPr>
      </w:pPr>
    </w:p>
    <w:p>
      <w:pPr>
        <w:pStyle w:val="BodyText"/>
        <w:spacing w:line="276" w:lineRule="auto" w:before="90"/>
        <w:ind w:left="1025" w:right="112" w:hanging="358"/>
        <w:jc w:val="both"/>
      </w:pPr>
      <w:r>
        <w:rPr>
          <w:sz w:val="22"/>
        </w:rPr>
        <w:t>§5º - </w:t>
      </w:r>
      <w:r>
        <w:rPr/>
        <w:t>O pedido de filiação deverá ser acompanhado de depósito da taxa de  filiação, que será convertida em receita em caso de deferimento, ou restituída em caso</w:t>
      </w:r>
      <w:r>
        <w:rPr>
          <w:spacing w:val="-1"/>
        </w:rPr>
        <w:t> </w:t>
      </w:r>
      <w:r>
        <w:rPr/>
        <w:t>contrário.</w:t>
      </w:r>
    </w:p>
    <w:p>
      <w:pPr>
        <w:pStyle w:val="BodyText"/>
        <w:tabs>
          <w:tab w:pos="1517" w:val="left" w:leader="none"/>
        </w:tabs>
        <w:spacing w:before="200"/>
        <w:ind w:left="667"/>
      </w:pPr>
      <w:r>
        <w:rPr>
          <w:sz w:val="22"/>
        </w:rPr>
        <w:t>§6º</w:t>
      </w:r>
      <w:r>
        <w:rPr>
          <w:spacing w:val="1"/>
          <w:sz w:val="22"/>
        </w:rPr>
        <w:t> </w:t>
      </w:r>
      <w:r>
        <w:rPr>
          <w:sz w:val="22"/>
        </w:rPr>
        <w:t>-</w:t>
        <w:tab/>
      </w:r>
      <w:r>
        <w:rPr/>
        <w:t>Os pedidos de desfiliação deverão ser encaminhados à</w:t>
      </w:r>
      <w:r>
        <w:rPr>
          <w:spacing w:val="-8"/>
        </w:rPr>
        <w:t> </w:t>
      </w:r>
      <w:r>
        <w:rPr/>
        <w:t>Presidência.</w:t>
      </w:r>
    </w:p>
    <w:p>
      <w:pPr>
        <w:pStyle w:val="BodyText"/>
        <w:rPr>
          <w:sz w:val="26"/>
        </w:rPr>
      </w:pPr>
    </w:p>
    <w:p>
      <w:pPr>
        <w:pStyle w:val="BodyText"/>
        <w:rPr>
          <w:sz w:val="26"/>
        </w:rPr>
      </w:pPr>
    </w:p>
    <w:p>
      <w:pPr>
        <w:pStyle w:val="BodyText"/>
        <w:spacing w:before="2"/>
        <w:rPr>
          <w:sz w:val="38"/>
        </w:rPr>
      </w:pPr>
    </w:p>
    <w:p>
      <w:pPr>
        <w:pStyle w:val="Heading1"/>
        <w:spacing w:before="0"/>
        <w:rPr>
          <w:u w:val="none"/>
        </w:rPr>
      </w:pPr>
      <w:r>
        <w:rPr>
          <w:u w:val="thick"/>
        </w:rPr>
        <w:t>CAPÍTULO IV</w:t>
      </w:r>
    </w:p>
    <w:p>
      <w:pPr>
        <w:pStyle w:val="BodyText"/>
        <w:spacing w:before="2"/>
        <w:rPr>
          <w:b/>
          <w:sz w:val="16"/>
        </w:rPr>
      </w:pPr>
    </w:p>
    <w:p>
      <w:pPr>
        <w:spacing w:before="90"/>
        <w:ind w:left="101" w:right="0" w:firstLine="0"/>
        <w:jc w:val="left"/>
        <w:rPr>
          <w:b/>
          <w:sz w:val="24"/>
        </w:rPr>
      </w:pPr>
      <w:r>
        <w:rPr>
          <w:b/>
          <w:sz w:val="24"/>
          <w:u w:val="thick"/>
        </w:rPr>
        <w:t>DOS DIREITOS DOS FILIADOS</w:t>
      </w:r>
    </w:p>
    <w:p>
      <w:pPr>
        <w:pStyle w:val="BodyText"/>
        <w:rPr>
          <w:b/>
          <w:sz w:val="16"/>
        </w:rPr>
      </w:pPr>
    </w:p>
    <w:p>
      <w:pPr>
        <w:pStyle w:val="BodyText"/>
        <w:spacing w:line="276" w:lineRule="auto" w:before="90"/>
        <w:ind w:left="459" w:hanging="358"/>
      </w:pPr>
      <w:r>
        <w:rPr>
          <w:sz w:val="22"/>
        </w:rPr>
        <w:t>Art. 8º. </w:t>
      </w:r>
      <w:r>
        <w:rPr/>
        <w:t>São assegurados aos filiados em dia com as obrigações associativas, os seguintes direitos:</w:t>
      </w:r>
    </w:p>
    <w:p>
      <w:pPr>
        <w:pStyle w:val="BodyText"/>
        <w:spacing w:before="7"/>
        <w:rPr>
          <w:sz w:val="9"/>
        </w:rPr>
      </w:pPr>
    </w:p>
    <w:p>
      <w:pPr>
        <w:pStyle w:val="ListParagraph"/>
        <w:numPr>
          <w:ilvl w:val="1"/>
          <w:numId w:val="2"/>
        </w:numPr>
        <w:tabs>
          <w:tab w:pos="1804" w:val="left" w:leader="none"/>
        </w:tabs>
        <w:spacing w:line="276" w:lineRule="auto" w:before="90" w:after="0"/>
        <w:ind w:left="1803" w:right="109" w:hanging="283"/>
        <w:jc w:val="both"/>
        <w:rPr>
          <w:sz w:val="24"/>
        </w:rPr>
      </w:pPr>
      <w:r>
        <w:rPr>
          <w:sz w:val="24"/>
        </w:rPr>
        <w:t>Participar das competições oficiais e demais atividades sociais e esportivas da CBDN, nos termos dos respectivos regulamentos e critérios de</w:t>
      </w:r>
      <w:r>
        <w:rPr>
          <w:spacing w:val="-2"/>
          <w:sz w:val="24"/>
        </w:rPr>
        <w:t> </w:t>
      </w:r>
      <w:r>
        <w:rPr>
          <w:sz w:val="24"/>
        </w:rPr>
        <w:t>qualificação.</w:t>
      </w:r>
    </w:p>
    <w:p>
      <w:pPr>
        <w:pStyle w:val="ListParagraph"/>
        <w:numPr>
          <w:ilvl w:val="1"/>
          <w:numId w:val="2"/>
        </w:numPr>
        <w:tabs>
          <w:tab w:pos="1804" w:val="left" w:leader="none"/>
        </w:tabs>
        <w:spacing w:line="276" w:lineRule="auto" w:before="200" w:after="0"/>
        <w:ind w:left="1803" w:right="110" w:hanging="283"/>
        <w:jc w:val="both"/>
        <w:rPr>
          <w:sz w:val="24"/>
        </w:rPr>
      </w:pPr>
      <w:r>
        <w:rPr>
          <w:sz w:val="24"/>
        </w:rPr>
        <w:t>Utilizar instalações, equipamentos e serviços próprios da CBDN ou com ela conveniados ou cedidos por terceiros nos limites e condições que forem</w:t>
      </w:r>
      <w:r>
        <w:rPr>
          <w:spacing w:val="1"/>
          <w:sz w:val="24"/>
        </w:rPr>
        <w:t> </w:t>
      </w:r>
      <w:r>
        <w:rPr>
          <w:sz w:val="24"/>
        </w:rPr>
        <w:t>estabelecidos.</w:t>
      </w:r>
    </w:p>
    <w:p>
      <w:pPr>
        <w:pStyle w:val="ListParagraph"/>
        <w:numPr>
          <w:ilvl w:val="1"/>
          <w:numId w:val="2"/>
        </w:numPr>
        <w:tabs>
          <w:tab w:pos="1804" w:val="left" w:leader="none"/>
        </w:tabs>
        <w:spacing w:line="240" w:lineRule="auto" w:before="200" w:after="0"/>
        <w:ind w:left="1803" w:right="0" w:hanging="283"/>
        <w:jc w:val="left"/>
        <w:rPr>
          <w:sz w:val="24"/>
        </w:rPr>
      </w:pPr>
      <w:r>
        <w:rPr>
          <w:sz w:val="24"/>
        </w:rPr>
        <w:t>Participar das Assembléias</w:t>
      </w:r>
      <w:r>
        <w:rPr>
          <w:spacing w:val="-2"/>
          <w:sz w:val="24"/>
        </w:rPr>
        <w:t> </w:t>
      </w:r>
      <w:r>
        <w:rPr>
          <w:sz w:val="24"/>
        </w:rPr>
        <w:t>Gerais.</w:t>
      </w:r>
    </w:p>
    <w:p>
      <w:pPr>
        <w:pStyle w:val="BodyText"/>
        <w:spacing w:before="9"/>
        <w:rPr>
          <w:sz w:val="20"/>
        </w:rPr>
      </w:pPr>
    </w:p>
    <w:p>
      <w:pPr>
        <w:pStyle w:val="ListParagraph"/>
        <w:numPr>
          <w:ilvl w:val="1"/>
          <w:numId w:val="2"/>
        </w:numPr>
        <w:tabs>
          <w:tab w:pos="1804" w:val="left" w:leader="none"/>
        </w:tabs>
        <w:spacing w:line="240" w:lineRule="auto" w:before="1" w:after="0"/>
        <w:ind w:left="1803" w:right="0" w:hanging="283"/>
        <w:jc w:val="left"/>
        <w:rPr>
          <w:sz w:val="24"/>
        </w:rPr>
      </w:pPr>
      <w:r>
        <w:rPr>
          <w:sz w:val="24"/>
        </w:rPr>
        <w:t>Votar nas Assembléias</w:t>
      </w:r>
      <w:r>
        <w:rPr>
          <w:spacing w:val="-2"/>
          <w:sz w:val="24"/>
        </w:rPr>
        <w:t> </w:t>
      </w:r>
      <w:r>
        <w:rPr>
          <w:sz w:val="24"/>
        </w:rPr>
        <w:t>Gerais.</w:t>
      </w:r>
    </w:p>
    <w:p>
      <w:pPr>
        <w:pStyle w:val="BodyText"/>
        <w:rPr>
          <w:sz w:val="21"/>
        </w:rPr>
      </w:pPr>
    </w:p>
    <w:p>
      <w:pPr>
        <w:pStyle w:val="ListParagraph"/>
        <w:numPr>
          <w:ilvl w:val="1"/>
          <w:numId w:val="2"/>
        </w:numPr>
        <w:tabs>
          <w:tab w:pos="1804" w:val="left" w:leader="none"/>
        </w:tabs>
        <w:spacing w:line="276" w:lineRule="auto" w:before="1" w:after="0"/>
        <w:ind w:left="1803" w:right="116" w:hanging="283"/>
        <w:jc w:val="both"/>
        <w:rPr>
          <w:sz w:val="24"/>
        </w:rPr>
      </w:pPr>
      <w:r>
        <w:rPr>
          <w:sz w:val="24"/>
        </w:rPr>
        <w:t>Os membros credenciados pelos filiados poderão votar e serem votados para o preenchimento de cargos</w:t>
      </w:r>
      <w:r>
        <w:rPr>
          <w:spacing w:val="-3"/>
          <w:sz w:val="24"/>
        </w:rPr>
        <w:t> </w:t>
      </w:r>
      <w:r>
        <w:rPr>
          <w:sz w:val="24"/>
        </w:rPr>
        <w:t>eletivos.</w:t>
      </w:r>
    </w:p>
    <w:p>
      <w:pPr>
        <w:pStyle w:val="ListParagraph"/>
        <w:numPr>
          <w:ilvl w:val="1"/>
          <w:numId w:val="2"/>
        </w:numPr>
        <w:tabs>
          <w:tab w:pos="1804" w:val="left" w:leader="none"/>
        </w:tabs>
        <w:spacing w:line="276" w:lineRule="auto" w:before="200" w:after="0"/>
        <w:ind w:left="1803" w:right="110" w:hanging="283"/>
        <w:jc w:val="both"/>
        <w:rPr>
          <w:sz w:val="24"/>
        </w:rPr>
      </w:pPr>
      <w:r>
        <w:rPr>
          <w:sz w:val="24"/>
        </w:rPr>
        <w:t>Ter acesso irrestrito aos documentos e informações relativos à prestação de contas, bem como àqueles relacionados à gestão da CBDN, sendo que, nos termos do disposto no Art. 67º. deste Estatuto, as Demonstrações Financeiras da Entidade serão anualmente publicadas no sitio da Entidade na</w:t>
      </w:r>
      <w:r>
        <w:rPr>
          <w:spacing w:val="-5"/>
          <w:sz w:val="24"/>
        </w:rPr>
        <w:t> </w:t>
      </w:r>
      <w:r>
        <w:rPr>
          <w:sz w:val="24"/>
        </w:rPr>
        <w:t>internet.</w:t>
      </w:r>
    </w:p>
    <w:p>
      <w:pPr>
        <w:pStyle w:val="BodyText"/>
        <w:rPr>
          <w:sz w:val="26"/>
        </w:rPr>
      </w:pPr>
    </w:p>
    <w:p>
      <w:pPr>
        <w:pStyle w:val="Heading1"/>
        <w:spacing w:before="178"/>
        <w:rPr>
          <w:u w:val="none"/>
        </w:rPr>
      </w:pPr>
      <w:r>
        <w:rPr>
          <w:u w:val="thick"/>
        </w:rPr>
        <w:t>CAPÍTULO V</w:t>
      </w:r>
    </w:p>
    <w:p>
      <w:pPr>
        <w:pStyle w:val="BodyText"/>
        <w:spacing w:before="2"/>
        <w:rPr>
          <w:b/>
          <w:sz w:val="16"/>
        </w:rPr>
      </w:pPr>
    </w:p>
    <w:p>
      <w:pPr>
        <w:spacing w:before="90"/>
        <w:ind w:left="101" w:right="0" w:firstLine="0"/>
        <w:jc w:val="left"/>
        <w:rPr>
          <w:b/>
          <w:sz w:val="24"/>
        </w:rPr>
      </w:pPr>
      <w:r>
        <w:rPr>
          <w:b/>
          <w:sz w:val="24"/>
          <w:u w:val="thick"/>
        </w:rPr>
        <w:t>DOS DEVERES DOS FILIADOS</w:t>
      </w:r>
    </w:p>
    <w:p>
      <w:pPr>
        <w:pStyle w:val="BodyText"/>
        <w:rPr>
          <w:b/>
          <w:sz w:val="16"/>
        </w:rPr>
      </w:pPr>
    </w:p>
    <w:p>
      <w:pPr>
        <w:spacing w:before="90"/>
        <w:ind w:left="101" w:right="0" w:firstLine="0"/>
        <w:jc w:val="left"/>
        <w:rPr>
          <w:sz w:val="24"/>
        </w:rPr>
      </w:pPr>
      <w:r>
        <w:rPr>
          <w:sz w:val="22"/>
        </w:rPr>
        <w:t>Art. 9º. </w:t>
      </w:r>
      <w:r>
        <w:rPr>
          <w:sz w:val="24"/>
        </w:rPr>
        <w:t>São deveres dos filiados:</w:t>
      </w:r>
    </w:p>
    <w:p>
      <w:pPr>
        <w:pStyle w:val="BodyText"/>
        <w:spacing w:before="1"/>
        <w:rPr>
          <w:sz w:val="21"/>
        </w:rPr>
      </w:pPr>
    </w:p>
    <w:p>
      <w:pPr>
        <w:pStyle w:val="ListParagraph"/>
        <w:numPr>
          <w:ilvl w:val="0"/>
          <w:numId w:val="3"/>
        </w:numPr>
        <w:tabs>
          <w:tab w:pos="1804" w:val="left" w:leader="none"/>
        </w:tabs>
        <w:spacing w:line="276" w:lineRule="auto" w:before="0" w:after="0"/>
        <w:ind w:left="1803" w:right="113" w:hanging="283"/>
        <w:jc w:val="left"/>
        <w:rPr>
          <w:sz w:val="24"/>
        </w:rPr>
      </w:pPr>
      <w:r>
        <w:rPr>
          <w:sz w:val="24"/>
        </w:rPr>
        <w:t>Cumprir as disposições deste estatuto, os regulamentos e resoluções dos órgãos da</w:t>
      </w:r>
      <w:r>
        <w:rPr>
          <w:spacing w:val="-2"/>
          <w:sz w:val="24"/>
        </w:rPr>
        <w:t> </w:t>
      </w:r>
      <w:r>
        <w:rPr>
          <w:sz w:val="24"/>
        </w:rPr>
        <w:t>CBDN.</w:t>
      </w:r>
    </w:p>
    <w:p>
      <w:pPr>
        <w:spacing w:after="0" w:line="276" w:lineRule="auto"/>
        <w:jc w:val="left"/>
        <w:rPr>
          <w:sz w:val="24"/>
        </w:rPr>
        <w:sectPr>
          <w:pgSz w:w="11900" w:h="16840"/>
          <w:pgMar w:top="1600" w:bottom="280" w:left="1600" w:right="1580"/>
        </w:sectPr>
      </w:pPr>
    </w:p>
    <w:p>
      <w:pPr>
        <w:pStyle w:val="BodyText"/>
        <w:spacing w:before="8"/>
        <w:rPr>
          <w:sz w:val="20"/>
        </w:rPr>
      </w:pPr>
    </w:p>
    <w:p>
      <w:pPr>
        <w:pStyle w:val="ListParagraph"/>
        <w:numPr>
          <w:ilvl w:val="0"/>
          <w:numId w:val="3"/>
        </w:numPr>
        <w:tabs>
          <w:tab w:pos="1804" w:val="left" w:leader="none"/>
        </w:tabs>
        <w:spacing w:line="240" w:lineRule="auto" w:before="90" w:after="0"/>
        <w:ind w:left="1803" w:right="0" w:hanging="283"/>
        <w:jc w:val="left"/>
        <w:rPr>
          <w:sz w:val="24"/>
        </w:rPr>
      </w:pPr>
      <w:r>
        <w:rPr>
          <w:sz w:val="24"/>
        </w:rPr>
        <w:t>Acatar a autoridade e as ordens emanadas pelos poderes da</w:t>
      </w:r>
      <w:r>
        <w:rPr>
          <w:spacing w:val="-9"/>
          <w:sz w:val="24"/>
        </w:rPr>
        <w:t> </w:t>
      </w:r>
      <w:r>
        <w:rPr>
          <w:sz w:val="24"/>
        </w:rPr>
        <w:t>entidade.</w:t>
      </w:r>
    </w:p>
    <w:p>
      <w:pPr>
        <w:pStyle w:val="BodyText"/>
        <w:spacing w:before="1"/>
        <w:rPr>
          <w:sz w:val="21"/>
        </w:rPr>
      </w:pPr>
    </w:p>
    <w:p>
      <w:pPr>
        <w:pStyle w:val="ListParagraph"/>
        <w:numPr>
          <w:ilvl w:val="0"/>
          <w:numId w:val="3"/>
        </w:numPr>
        <w:tabs>
          <w:tab w:pos="1804" w:val="left" w:leader="none"/>
          <w:tab w:pos="2611" w:val="left" w:leader="none"/>
          <w:tab w:pos="4181" w:val="left" w:leader="none"/>
          <w:tab w:pos="4644" w:val="left" w:leader="none"/>
          <w:tab w:pos="5945" w:val="left" w:leader="none"/>
          <w:tab w:pos="7301" w:val="left" w:leader="none"/>
          <w:tab w:pos="7671" w:val="left" w:leader="none"/>
        </w:tabs>
        <w:spacing w:line="276" w:lineRule="auto" w:before="0" w:after="0"/>
        <w:ind w:left="1803" w:right="114" w:hanging="283"/>
        <w:jc w:val="left"/>
        <w:rPr>
          <w:sz w:val="24"/>
        </w:rPr>
      </w:pPr>
      <w:r>
        <w:rPr>
          <w:sz w:val="24"/>
        </w:rPr>
        <w:t>Pagar</w:t>
        <w:tab/>
        <w:t>pontualmente</w:t>
        <w:tab/>
        <w:t>as</w:t>
        <w:tab/>
        <w:t>obrigações</w:t>
        <w:tab/>
        <w:t>pecuniárias</w:t>
        <w:tab/>
        <w:t>e</w:t>
        <w:tab/>
      </w:r>
      <w:r>
        <w:rPr>
          <w:spacing w:val="-3"/>
          <w:sz w:val="24"/>
        </w:rPr>
        <w:t>quaisquer </w:t>
      </w:r>
      <w:r>
        <w:rPr>
          <w:sz w:val="24"/>
        </w:rPr>
        <w:t>importâncias devidas à</w:t>
      </w:r>
      <w:r>
        <w:rPr>
          <w:spacing w:val="-2"/>
          <w:sz w:val="24"/>
        </w:rPr>
        <w:t> </w:t>
      </w:r>
      <w:r>
        <w:rPr>
          <w:sz w:val="24"/>
        </w:rPr>
        <w:t>CBDN.</w:t>
      </w:r>
    </w:p>
    <w:p>
      <w:pPr>
        <w:pStyle w:val="ListParagraph"/>
        <w:numPr>
          <w:ilvl w:val="0"/>
          <w:numId w:val="3"/>
        </w:numPr>
        <w:tabs>
          <w:tab w:pos="1804" w:val="left" w:leader="none"/>
        </w:tabs>
        <w:spacing w:line="278" w:lineRule="auto" w:before="198" w:after="0"/>
        <w:ind w:left="1803" w:right="113" w:hanging="283"/>
        <w:jc w:val="left"/>
        <w:rPr>
          <w:sz w:val="24"/>
        </w:rPr>
      </w:pPr>
      <w:r>
        <w:rPr>
          <w:sz w:val="24"/>
        </w:rPr>
        <w:t>Zelar pelo bom nome e conceito da CBDN, bem como pelo seu patrimônio, indenizando-o prontamente pelos danos</w:t>
      </w:r>
      <w:r>
        <w:rPr>
          <w:spacing w:val="-6"/>
          <w:sz w:val="24"/>
        </w:rPr>
        <w:t> </w:t>
      </w:r>
      <w:r>
        <w:rPr>
          <w:sz w:val="24"/>
        </w:rPr>
        <w:t>causados.</w:t>
      </w:r>
    </w:p>
    <w:p>
      <w:pPr>
        <w:pStyle w:val="ListParagraph"/>
        <w:numPr>
          <w:ilvl w:val="0"/>
          <w:numId w:val="3"/>
        </w:numPr>
        <w:tabs>
          <w:tab w:pos="1804" w:val="left" w:leader="none"/>
        </w:tabs>
        <w:spacing w:line="276" w:lineRule="auto" w:before="195" w:after="0"/>
        <w:ind w:left="1803" w:right="113" w:hanging="283"/>
        <w:jc w:val="left"/>
        <w:rPr>
          <w:sz w:val="24"/>
        </w:rPr>
      </w:pPr>
      <w:r>
        <w:rPr>
          <w:sz w:val="24"/>
        </w:rPr>
        <w:t>Portar-se com correção em suas relações no âmbito da CBDN, atendendo a convocações para integrar suas delegações ou</w:t>
      </w:r>
      <w:r>
        <w:rPr>
          <w:spacing w:val="-13"/>
          <w:sz w:val="24"/>
        </w:rPr>
        <w:t> </w:t>
      </w:r>
      <w:r>
        <w:rPr>
          <w:sz w:val="24"/>
        </w:rPr>
        <w:t>comitivas.</w:t>
      </w:r>
    </w:p>
    <w:p>
      <w:pPr>
        <w:pStyle w:val="ListParagraph"/>
        <w:numPr>
          <w:ilvl w:val="0"/>
          <w:numId w:val="3"/>
        </w:numPr>
        <w:tabs>
          <w:tab w:pos="1804" w:val="left" w:leader="none"/>
        </w:tabs>
        <w:spacing w:line="276" w:lineRule="auto" w:before="201" w:after="0"/>
        <w:ind w:left="1803" w:right="113" w:hanging="283"/>
        <w:jc w:val="left"/>
        <w:rPr>
          <w:sz w:val="24"/>
        </w:rPr>
      </w:pPr>
      <w:r>
        <w:rPr>
          <w:sz w:val="24"/>
        </w:rPr>
        <w:t>Manter atualizada a ficha cadastral, comunicando oportunamente as alterações</w:t>
      </w:r>
      <w:r>
        <w:rPr>
          <w:spacing w:val="-1"/>
          <w:sz w:val="24"/>
        </w:rPr>
        <w:t> </w:t>
      </w:r>
      <w:r>
        <w:rPr>
          <w:sz w:val="24"/>
        </w:rPr>
        <w:t>ocorridas.</w:t>
      </w:r>
    </w:p>
    <w:p>
      <w:pPr>
        <w:pStyle w:val="BodyText"/>
        <w:spacing w:line="276" w:lineRule="auto" w:before="200"/>
        <w:ind w:left="1025" w:right="113" w:hanging="358"/>
        <w:jc w:val="both"/>
      </w:pPr>
      <w:r>
        <w:rPr>
          <w:sz w:val="22"/>
        </w:rPr>
        <w:t>§1º - </w:t>
      </w:r>
      <w:r>
        <w:rPr/>
        <w:t>O desligamento do filiado será feito mediante pedido, estando o demissionário em dia com suas obrigações perante a CBDN.</w:t>
      </w:r>
    </w:p>
    <w:p>
      <w:pPr>
        <w:pStyle w:val="BodyText"/>
        <w:tabs>
          <w:tab w:pos="1517" w:val="left" w:leader="none"/>
        </w:tabs>
        <w:spacing w:before="201"/>
        <w:ind w:left="667"/>
      </w:pPr>
      <w:r>
        <w:rPr>
          <w:sz w:val="22"/>
        </w:rPr>
        <w:t>§2º</w:t>
      </w:r>
      <w:r>
        <w:rPr>
          <w:spacing w:val="1"/>
          <w:sz w:val="22"/>
        </w:rPr>
        <w:t> </w:t>
      </w:r>
      <w:r>
        <w:rPr>
          <w:sz w:val="22"/>
        </w:rPr>
        <w:t>-</w:t>
        <w:tab/>
      </w:r>
      <w:r>
        <w:rPr/>
        <w:t>Os filiados não respondem subsidiariamente pelas obrigações</w:t>
      </w:r>
      <w:r>
        <w:rPr>
          <w:spacing w:val="-8"/>
        </w:rPr>
        <w:t> </w:t>
      </w:r>
      <w:r>
        <w:rPr/>
        <w:t>sociais.</w:t>
      </w:r>
    </w:p>
    <w:p>
      <w:pPr>
        <w:pStyle w:val="BodyText"/>
        <w:spacing w:before="10"/>
        <w:rPr>
          <w:sz w:val="20"/>
        </w:rPr>
      </w:pPr>
    </w:p>
    <w:p>
      <w:pPr>
        <w:pStyle w:val="BodyText"/>
        <w:spacing w:line="276" w:lineRule="auto"/>
        <w:ind w:left="1025" w:right="109" w:hanging="358"/>
        <w:jc w:val="both"/>
      </w:pPr>
      <w:r>
        <w:rPr>
          <w:sz w:val="22"/>
        </w:rPr>
        <w:t>§3º - </w:t>
      </w:r>
      <w:r>
        <w:rPr/>
        <w:t>Os filiados deverão comunicar a CBDN qualquer alteração  em  seus estatutos sociais, bem como remeter a CBDN cópia certificada dos avisos de convocação das assembleias gerais, ordinárias e extraordinárias, e das respectivas atas, no prazo máximo de 15 (quinze) dias após a realização de cada um desses atos, assim como as atas devidamente registradas no prazo máximo de 15 (quinze) dias após o</w:t>
      </w:r>
      <w:r>
        <w:rPr>
          <w:spacing w:val="-4"/>
        </w:rPr>
        <w:t> </w:t>
      </w:r>
      <w:r>
        <w:rPr/>
        <w:t>registro.</w:t>
      </w:r>
    </w:p>
    <w:p>
      <w:pPr>
        <w:pStyle w:val="BodyText"/>
        <w:rPr>
          <w:sz w:val="26"/>
        </w:rPr>
      </w:pPr>
    </w:p>
    <w:p>
      <w:pPr>
        <w:pStyle w:val="Heading1"/>
        <w:spacing w:before="180"/>
        <w:rPr>
          <w:u w:val="none"/>
        </w:rPr>
      </w:pPr>
      <w:r>
        <w:rPr>
          <w:u w:val="thick"/>
        </w:rPr>
        <w:t>CAPÍTULO VI</w:t>
      </w:r>
    </w:p>
    <w:p>
      <w:pPr>
        <w:pStyle w:val="BodyText"/>
        <w:spacing w:before="2"/>
        <w:rPr>
          <w:b/>
          <w:sz w:val="16"/>
        </w:rPr>
      </w:pPr>
    </w:p>
    <w:p>
      <w:pPr>
        <w:spacing w:before="90"/>
        <w:ind w:left="101" w:right="0" w:firstLine="0"/>
        <w:jc w:val="left"/>
        <w:rPr>
          <w:b/>
          <w:sz w:val="24"/>
        </w:rPr>
      </w:pPr>
      <w:r>
        <w:rPr>
          <w:b/>
          <w:sz w:val="24"/>
          <w:u w:val="thick"/>
        </w:rPr>
        <w:t>DAS INELEGIBILIDADES E PENALIDADES</w:t>
      </w:r>
    </w:p>
    <w:p>
      <w:pPr>
        <w:pStyle w:val="BodyText"/>
        <w:spacing w:before="11"/>
        <w:rPr>
          <w:b/>
          <w:sz w:val="15"/>
        </w:rPr>
      </w:pPr>
    </w:p>
    <w:p>
      <w:pPr>
        <w:pStyle w:val="BodyText"/>
        <w:tabs>
          <w:tab w:pos="1517" w:val="left" w:leader="none"/>
        </w:tabs>
        <w:spacing w:line="276" w:lineRule="auto" w:before="90"/>
        <w:ind w:left="459" w:right="180" w:hanging="358"/>
      </w:pPr>
      <w:r>
        <w:rPr>
          <w:sz w:val="22"/>
        </w:rPr>
        <w:t>Art. 10º.</w:t>
        <w:tab/>
      </w:r>
      <w:r>
        <w:rPr/>
        <w:t>São inelegíveis, por 10 (dez) anos, para o desempenho de funções e cargos eletivos ou não nos poderes da entidade, na forma da legislação</w:t>
      </w:r>
      <w:r>
        <w:rPr>
          <w:spacing w:val="-12"/>
        </w:rPr>
        <w:t> </w:t>
      </w:r>
      <w:r>
        <w:rPr/>
        <w:t>vigente:</w:t>
      </w:r>
    </w:p>
    <w:p>
      <w:pPr>
        <w:pStyle w:val="ListParagraph"/>
        <w:numPr>
          <w:ilvl w:val="0"/>
          <w:numId w:val="4"/>
        </w:numPr>
        <w:tabs>
          <w:tab w:pos="1234" w:val="left" w:leader="none"/>
          <w:tab w:pos="1235" w:val="left" w:leader="none"/>
        </w:tabs>
        <w:spacing w:line="240" w:lineRule="auto" w:before="200" w:after="0"/>
        <w:ind w:left="1234" w:right="0" w:hanging="379"/>
        <w:jc w:val="left"/>
        <w:rPr>
          <w:sz w:val="24"/>
        </w:rPr>
      </w:pPr>
      <w:r>
        <w:rPr>
          <w:sz w:val="24"/>
        </w:rPr>
        <w:t>condenados por crime doloso em sentença</w:t>
      </w:r>
      <w:r>
        <w:rPr>
          <w:spacing w:val="-3"/>
          <w:sz w:val="24"/>
        </w:rPr>
        <w:t> </w:t>
      </w:r>
      <w:r>
        <w:rPr>
          <w:sz w:val="24"/>
        </w:rPr>
        <w:t>definitiva;</w:t>
      </w:r>
    </w:p>
    <w:p>
      <w:pPr>
        <w:pStyle w:val="BodyText"/>
        <w:spacing w:before="10"/>
        <w:rPr>
          <w:sz w:val="20"/>
        </w:rPr>
      </w:pPr>
    </w:p>
    <w:p>
      <w:pPr>
        <w:pStyle w:val="ListParagraph"/>
        <w:numPr>
          <w:ilvl w:val="0"/>
          <w:numId w:val="4"/>
        </w:numPr>
        <w:tabs>
          <w:tab w:pos="1234" w:val="left" w:leader="none"/>
          <w:tab w:pos="1235" w:val="left" w:leader="none"/>
        </w:tabs>
        <w:spacing w:line="278" w:lineRule="auto" w:before="0" w:after="0"/>
        <w:ind w:left="1234" w:right="115" w:hanging="391"/>
        <w:jc w:val="left"/>
        <w:rPr>
          <w:sz w:val="24"/>
        </w:rPr>
      </w:pPr>
      <w:r>
        <w:rPr>
          <w:sz w:val="24"/>
        </w:rPr>
        <w:t>inadimplentes na prestação de contas de recursos públicos em decisão administrativa</w:t>
      </w:r>
      <w:r>
        <w:rPr>
          <w:spacing w:val="-2"/>
          <w:sz w:val="24"/>
        </w:rPr>
        <w:t> </w:t>
      </w:r>
      <w:r>
        <w:rPr>
          <w:sz w:val="24"/>
        </w:rPr>
        <w:t>definitiva;</w:t>
      </w:r>
    </w:p>
    <w:p>
      <w:pPr>
        <w:pStyle w:val="ListParagraph"/>
        <w:numPr>
          <w:ilvl w:val="0"/>
          <w:numId w:val="4"/>
        </w:numPr>
        <w:tabs>
          <w:tab w:pos="1234" w:val="left" w:leader="none"/>
          <w:tab w:pos="1235" w:val="left" w:leader="none"/>
        </w:tabs>
        <w:spacing w:line="240" w:lineRule="auto" w:before="195" w:after="0"/>
        <w:ind w:left="1234" w:right="0" w:hanging="379"/>
        <w:jc w:val="left"/>
        <w:rPr>
          <w:sz w:val="24"/>
        </w:rPr>
      </w:pPr>
      <w:r>
        <w:rPr>
          <w:sz w:val="24"/>
        </w:rPr>
        <w:t>inadimplentes na prestação de contas da própria</w:t>
      </w:r>
      <w:r>
        <w:rPr>
          <w:spacing w:val="-4"/>
          <w:sz w:val="24"/>
        </w:rPr>
        <w:t> </w:t>
      </w:r>
      <w:r>
        <w:rPr>
          <w:sz w:val="24"/>
        </w:rPr>
        <w:t>entidade;</w:t>
      </w:r>
    </w:p>
    <w:p>
      <w:pPr>
        <w:pStyle w:val="BodyText"/>
        <w:spacing w:before="1"/>
        <w:rPr>
          <w:sz w:val="21"/>
        </w:rPr>
      </w:pPr>
    </w:p>
    <w:p>
      <w:pPr>
        <w:pStyle w:val="ListParagraph"/>
        <w:numPr>
          <w:ilvl w:val="0"/>
          <w:numId w:val="4"/>
        </w:numPr>
        <w:tabs>
          <w:tab w:pos="1235" w:val="left" w:leader="none"/>
        </w:tabs>
        <w:spacing w:line="276" w:lineRule="auto" w:before="0" w:after="0"/>
        <w:ind w:left="1234" w:right="111" w:hanging="391"/>
        <w:jc w:val="both"/>
        <w:rPr>
          <w:sz w:val="24"/>
        </w:rPr>
      </w:pPr>
      <w:r>
        <w:rPr>
          <w:sz w:val="24"/>
        </w:rPr>
        <w:t>afastados de cargos eletivos ou de confiança da entidade desportiva ou em virtude de gestão patrimonial ou financeira irregular ou temerária da entidade;</w:t>
      </w:r>
    </w:p>
    <w:p>
      <w:pPr>
        <w:pStyle w:val="ListParagraph"/>
        <w:numPr>
          <w:ilvl w:val="0"/>
          <w:numId w:val="4"/>
        </w:numPr>
        <w:tabs>
          <w:tab w:pos="1234" w:val="left" w:leader="none"/>
          <w:tab w:pos="1235" w:val="left" w:leader="none"/>
        </w:tabs>
        <w:spacing w:line="240" w:lineRule="auto" w:before="200" w:after="0"/>
        <w:ind w:left="1234" w:right="0" w:hanging="379"/>
        <w:jc w:val="left"/>
        <w:rPr>
          <w:sz w:val="24"/>
        </w:rPr>
      </w:pPr>
      <w:r>
        <w:rPr>
          <w:sz w:val="24"/>
        </w:rPr>
        <w:t>inadimplentes das contribuições previdenciárias e</w:t>
      </w:r>
      <w:r>
        <w:rPr>
          <w:spacing w:val="-1"/>
          <w:sz w:val="24"/>
        </w:rPr>
        <w:t> </w:t>
      </w:r>
      <w:r>
        <w:rPr>
          <w:sz w:val="24"/>
        </w:rPr>
        <w:t>trabalhistas;</w:t>
      </w:r>
    </w:p>
    <w:p>
      <w:pPr>
        <w:pStyle w:val="BodyText"/>
        <w:spacing w:before="10"/>
        <w:rPr>
          <w:sz w:val="20"/>
        </w:rPr>
      </w:pPr>
    </w:p>
    <w:p>
      <w:pPr>
        <w:pStyle w:val="ListParagraph"/>
        <w:numPr>
          <w:ilvl w:val="0"/>
          <w:numId w:val="4"/>
        </w:numPr>
        <w:tabs>
          <w:tab w:pos="1234" w:val="left" w:leader="none"/>
          <w:tab w:pos="1235" w:val="left" w:leader="none"/>
        </w:tabs>
        <w:spacing w:line="240" w:lineRule="auto" w:before="0" w:after="0"/>
        <w:ind w:left="1234" w:right="0" w:hanging="355"/>
        <w:jc w:val="left"/>
        <w:rPr>
          <w:sz w:val="24"/>
        </w:rPr>
      </w:pPr>
      <w:r>
        <w:rPr>
          <w:sz w:val="24"/>
        </w:rPr>
        <w:t>os</w:t>
      </w:r>
      <w:r>
        <w:rPr>
          <w:spacing w:val="-1"/>
          <w:sz w:val="24"/>
        </w:rPr>
        <w:t> </w:t>
      </w:r>
      <w:r>
        <w:rPr>
          <w:sz w:val="24"/>
        </w:rPr>
        <w:t>falidos;</w:t>
      </w:r>
    </w:p>
    <w:p>
      <w:pPr>
        <w:spacing w:after="0" w:line="240" w:lineRule="auto"/>
        <w:jc w:val="left"/>
        <w:rPr>
          <w:sz w:val="24"/>
        </w:rPr>
        <w:sectPr>
          <w:pgSz w:w="11900" w:h="16840"/>
          <w:pgMar w:top="1600" w:bottom="280" w:left="1600" w:right="1580"/>
        </w:sectPr>
      </w:pPr>
    </w:p>
    <w:p>
      <w:pPr>
        <w:pStyle w:val="BodyText"/>
        <w:spacing w:before="8"/>
        <w:rPr>
          <w:sz w:val="20"/>
        </w:rPr>
      </w:pPr>
    </w:p>
    <w:p>
      <w:pPr>
        <w:pStyle w:val="BodyText"/>
        <w:tabs>
          <w:tab w:pos="2225" w:val="left" w:leader="none"/>
        </w:tabs>
        <w:spacing w:line="276" w:lineRule="auto" w:before="90"/>
        <w:ind w:left="1539" w:right="180" w:hanging="358"/>
      </w:pPr>
      <w:r>
        <w:rPr>
          <w:sz w:val="22"/>
        </w:rPr>
        <w:t>§1º</w:t>
      </w:r>
      <w:r>
        <w:rPr>
          <w:spacing w:val="1"/>
          <w:sz w:val="22"/>
        </w:rPr>
        <w:t> </w:t>
      </w:r>
      <w:r>
        <w:rPr>
          <w:sz w:val="22"/>
        </w:rPr>
        <w:t>-</w:t>
        <w:tab/>
      </w:r>
      <w:r>
        <w:rPr/>
        <w:t>São ainda inelegíveis para o desempenho de funções e cargos eletivos ou não nos poderes da</w:t>
      </w:r>
      <w:r>
        <w:rPr>
          <w:spacing w:val="-2"/>
        </w:rPr>
        <w:t> </w:t>
      </w:r>
      <w:r>
        <w:rPr/>
        <w:t>entidade:</w:t>
      </w:r>
    </w:p>
    <w:p>
      <w:pPr>
        <w:pStyle w:val="ListParagraph"/>
        <w:numPr>
          <w:ilvl w:val="0"/>
          <w:numId w:val="4"/>
        </w:numPr>
        <w:tabs>
          <w:tab w:pos="1234" w:val="left" w:leader="none"/>
          <w:tab w:pos="1235" w:val="left" w:leader="none"/>
        </w:tabs>
        <w:spacing w:line="276" w:lineRule="auto" w:before="201" w:after="0"/>
        <w:ind w:left="1234" w:right="112" w:hanging="391"/>
        <w:jc w:val="left"/>
        <w:rPr>
          <w:sz w:val="24"/>
        </w:rPr>
      </w:pPr>
      <w:r>
        <w:rPr>
          <w:sz w:val="24"/>
        </w:rPr>
        <w:t>os que estiverem cumprindo penalidades impostas pelos Órgãos de Justiça Desportiva, ou pelo COB, ou pelo</w:t>
      </w:r>
      <w:r>
        <w:rPr>
          <w:spacing w:val="-3"/>
          <w:sz w:val="24"/>
        </w:rPr>
        <w:t> </w:t>
      </w:r>
      <w:r>
        <w:rPr>
          <w:sz w:val="24"/>
        </w:rPr>
        <w:t>CPB;</w:t>
      </w:r>
    </w:p>
    <w:p>
      <w:pPr>
        <w:pStyle w:val="ListParagraph"/>
        <w:numPr>
          <w:ilvl w:val="0"/>
          <w:numId w:val="4"/>
        </w:numPr>
        <w:tabs>
          <w:tab w:pos="1234" w:val="left" w:leader="none"/>
          <w:tab w:pos="1235" w:val="left" w:leader="none"/>
        </w:tabs>
        <w:spacing w:line="276" w:lineRule="auto" w:before="200" w:after="0"/>
        <w:ind w:left="1234" w:right="113" w:hanging="391"/>
        <w:jc w:val="left"/>
        <w:rPr>
          <w:sz w:val="24"/>
        </w:rPr>
      </w:pPr>
      <w:r>
        <w:rPr>
          <w:sz w:val="24"/>
        </w:rPr>
        <w:t>o cônjuge e os parentes consanguíneos ou afins até o 2º. (segundo) grau ou por adoção ou afinidade do Presidente ou dirigente máximo da</w:t>
      </w:r>
      <w:r>
        <w:rPr>
          <w:spacing w:val="-8"/>
          <w:sz w:val="24"/>
        </w:rPr>
        <w:t> </w:t>
      </w:r>
      <w:r>
        <w:rPr>
          <w:sz w:val="24"/>
        </w:rPr>
        <w:t>entidade.</w:t>
      </w:r>
    </w:p>
    <w:p>
      <w:pPr>
        <w:pStyle w:val="BodyText"/>
        <w:tabs>
          <w:tab w:pos="1517" w:val="left" w:leader="none"/>
        </w:tabs>
        <w:spacing w:line="276" w:lineRule="auto" w:before="198"/>
        <w:ind w:left="459" w:right="111" w:hanging="358"/>
        <w:jc w:val="both"/>
      </w:pPr>
      <w:r>
        <w:rPr>
          <w:sz w:val="22"/>
        </w:rPr>
        <w:t>Art. 11º.</w:t>
        <w:tab/>
      </w:r>
      <w:r>
        <w:rPr/>
        <w:t>Com o objetivo de manter a ordem desportiva, o respeito aos atos emanados de seus poderes internos e fazer cumprir os atos legalmente expedidos pelos órgãos ou representantes do Poder Público, a entidade poderá aplicar às suas filiadas, bem como às pessoas físicas ou jurídicas direta ou indiretamente a ela vinculadas, sem prejuízo das sanções de competência da Justiça Desportiva,</w:t>
      </w:r>
      <w:r>
        <w:rPr>
          <w:spacing w:val="35"/>
        </w:rPr>
        <w:t> </w:t>
      </w:r>
      <w:r>
        <w:rPr/>
        <w:t>as seguintes</w:t>
      </w:r>
      <w:r>
        <w:rPr>
          <w:spacing w:val="-1"/>
        </w:rPr>
        <w:t> </w:t>
      </w:r>
      <w:r>
        <w:rPr/>
        <w:t>penalidades:</w:t>
      </w:r>
    </w:p>
    <w:p>
      <w:pPr>
        <w:pStyle w:val="ListParagraph"/>
        <w:numPr>
          <w:ilvl w:val="1"/>
          <w:numId w:val="4"/>
        </w:numPr>
        <w:tabs>
          <w:tab w:pos="1575" w:val="left" w:leader="none"/>
          <w:tab w:pos="1576" w:val="left" w:leader="none"/>
        </w:tabs>
        <w:spacing w:line="240" w:lineRule="auto" w:before="201" w:after="0"/>
        <w:ind w:left="1575" w:right="0" w:hanging="341"/>
        <w:jc w:val="left"/>
        <w:rPr>
          <w:sz w:val="24"/>
        </w:rPr>
      </w:pPr>
      <w:r>
        <w:rPr>
          <w:sz w:val="24"/>
        </w:rPr>
        <w:t>advertência;</w:t>
      </w:r>
    </w:p>
    <w:p>
      <w:pPr>
        <w:pStyle w:val="BodyText"/>
        <w:spacing w:before="1"/>
        <w:rPr>
          <w:sz w:val="21"/>
        </w:rPr>
      </w:pPr>
    </w:p>
    <w:p>
      <w:pPr>
        <w:pStyle w:val="ListParagraph"/>
        <w:numPr>
          <w:ilvl w:val="1"/>
          <w:numId w:val="4"/>
        </w:numPr>
        <w:tabs>
          <w:tab w:pos="1576" w:val="left" w:leader="none"/>
        </w:tabs>
        <w:spacing w:line="240" w:lineRule="auto" w:before="0" w:after="0"/>
        <w:ind w:left="1575" w:right="0" w:hanging="341"/>
        <w:jc w:val="left"/>
        <w:rPr>
          <w:sz w:val="24"/>
        </w:rPr>
      </w:pPr>
      <w:r>
        <w:rPr>
          <w:sz w:val="24"/>
        </w:rPr>
        <w:t>censura escrita;</w:t>
      </w:r>
    </w:p>
    <w:p>
      <w:pPr>
        <w:pStyle w:val="BodyText"/>
        <w:spacing w:before="10"/>
        <w:rPr>
          <w:sz w:val="20"/>
        </w:rPr>
      </w:pPr>
    </w:p>
    <w:p>
      <w:pPr>
        <w:pStyle w:val="ListParagraph"/>
        <w:numPr>
          <w:ilvl w:val="1"/>
          <w:numId w:val="4"/>
        </w:numPr>
        <w:tabs>
          <w:tab w:pos="1576" w:val="left" w:leader="none"/>
        </w:tabs>
        <w:spacing w:line="240" w:lineRule="auto" w:before="0" w:after="0"/>
        <w:ind w:left="1575" w:right="0" w:hanging="341"/>
        <w:jc w:val="left"/>
        <w:rPr>
          <w:sz w:val="24"/>
        </w:rPr>
      </w:pPr>
      <w:r>
        <w:rPr>
          <w:sz w:val="24"/>
        </w:rPr>
        <w:t>multa;</w:t>
      </w:r>
    </w:p>
    <w:p>
      <w:pPr>
        <w:pStyle w:val="BodyText"/>
        <w:spacing w:before="1"/>
        <w:rPr>
          <w:sz w:val="21"/>
        </w:rPr>
      </w:pPr>
    </w:p>
    <w:p>
      <w:pPr>
        <w:pStyle w:val="ListParagraph"/>
        <w:numPr>
          <w:ilvl w:val="1"/>
          <w:numId w:val="4"/>
        </w:numPr>
        <w:tabs>
          <w:tab w:pos="1576" w:val="left" w:leader="none"/>
        </w:tabs>
        <w:spacing w:line="240" w:lineRule="auto" w:before="0" w:after="0"/>
        <w:ind w:left="1575" w:right="0" w:hanging="341"/>
        <w:jc w:val="left"/>
        <w:rPr>
          <w:sz w:val="24"/>
        </w:rPr>
      </w:pPr>
      <w:r>
        <w:rPr>
          <w:sz w:val="24"/>
        </w:rPr>
        <w:t>suspensão;</w:t>
      </w:r>
    </w:p>
    <w:p>
      <w:pPr>
        <w:pStyle w:val="BodyText"/>
        <w:spacing w:before="10"/>
        <w:rPr>
          <w:sz w:val="20"/>
        </w:rPr>
      </w:pPr>
    </w:p>
    <w:p>
      <w:pPr>
        <w:pStyle w:val="ListParagraph"/>
        <w:numPr>
          <w:ilvl w:val="1"/>
          <w:numId w:val="4"/>
        </w:numPr>
        <w:tabs>
          <w:tab w:pos="1576" w:val="left" w:leader="none"/>
        </w:tabs>
        <w:spacing w:line="240" w:lineRule="auto" w:before="0" w:after="0"/>
        <w:ind w:left="1575" w:right="0" w:hanging="341"/>
        <w:jc w:val="left"/>
        <w:rPr>
          <w:sz w:val="24"/>
        </w:rPr>
      </w:pPr>
      <w:r>
        <w:rPr>
          <w:sz w:val="24"/>
        </w:rPr>
        <w:t>desfiliação ou</w:t>
      </w:r>
      <w:r>
        <w:rPr>
          <w:spacing w:val="-1"/>
          <w:sz w:val="24"/>
        </w:rPr>
        <w:t> </w:t>
      </w:r>
      <w:r>
        <w:rPr>
          <w:sz w:val="24"/>
        </w:rPr>
        <w:t>desvinculação.</w:t>
      </w:r>
    </w:p>
    <w:p>
      <w:pPr>
        <w:pStyle w:val="BodyText"/>
        <w:spacing w:before="1"/>
        <w:rPr>
          <w:sz w:val="21"/>
        </w:rPr>
      </w:pPr>
    </w:p>
    <w:p>
      <w:pPr>
        <w:pStyle w:val="BodyText"/>
        <w:tabs>
          <w:tab w:pos="1517" w:val="left" w:leader="none"/>
        </w:tabs>
        <w:spacing w:line="276" w:lineRule="auto"/>
        <w:ind w:left="821" w:right="113" w:hanging="361"/>
        <w:jc w:val="both"/>
      </w:pPr>
      <w:r>
        <w:rPr>
          <w:sz w:val="22"/>
        </w:rPr>
        <w:t>§1º</w:t>
      </w:r>
      <w:r>
        <w:rPr>
          <w:spacing w:val="1"/>
          <w:sz w:val="22"/>
        </w:rPr>
        <w:t> </w:t>
      </w:r>
      <w:r>
        <w:rPr>
          <w:sz w:val="22"/>
        </w:rPr>
        <w:t>-</w:t>
        <w:tab/>
      </w:r>
      <w:r>
        <w:rPr/>
        <w:t>As sanções previstas nos incisos deste artigo não prescindem do processo administrativo no qual sejam assegurados o contraditório e a ampla</w:t>
      </w:r>
      <w:r>
        <w:rPr>
          <w:spacing w:val="-11"/>
        </w:rPr>
        <w:t> </w:t>
      </w:r>
      <w:r>
        <w:rPr/>
        <w:t>defesa.</w:t>
      </w:r>
    </w:p>
    <w:p>
      <w:pPr>
        <w:pStyle w:val="BodyText"/>
        <w:tabs>
          <w:tab w:pos="1517" w:val="left" w:leader="none"/>
        </w:tabs>
        <w:spacing w:line="276" w:lineRule="auto" w:before="200"/>
        <w:ind w:left="821" w:right="113" w:hanging="360"/>
        <w:jc w:val="both"/>
      </w:pPr>
      <w:r>
        <w:rPr>
          <w:sz w:val="22"/>
        </w:rPr>
        <w:t>§2º</w:t>
      </w:r>
      <w:r>
        <w:rPr>
          <w:spacing w:val="1"/>
          <w:sz w:val="22"/>
        </w:rPr>
        <w:t> </w:t>
      </w:r>
      <w:r>
        <w:rPr>
          <w:sz w:val="22"/>
        </w:rPr>
        <w:t>-</w:t>
        <w:tab/>
      </w:r>
      <w:r>
        <w:rPr/>
        <w:t>As penalidades de que tratam os incisos IV e V deste artigo só serão aplicados após decisão definitiva da Justiça</w:t>
      </w:r>
      <w:r>
        <w:rPr>
          <w:spacing w:val="-5"/>
        </w:rPr>
        <w:t> </w:t>
      </w:r>
      <w:r>
        <w:rPr/>
        <w:t>Desportiva.</w:t>
      </w:r>
    </w:p>
    <w:p>
      <w:pPr>
        <w:pStyle w:val="BodyText"/>
        <w:tabs>
          <w:tab w:pos="1517" w:val="left" w:leader="none"/>
        </w:tabs>
        <w:spacing w:line="276" w:lineRule="auto" w:before="201"/>
        <w:ind w:left="821" w:right="115" w:hanging="360"/>
        <w:jc w:val="both"/>
      </w:pPr>
      <w:r>
        <w:rPr>
          <w:sz w:val="22"/>
        </w:rPr>
        <w:t>§3º</w:t>
      </w:r>
      <w:r>
        <w:rPr>
          <w:spacing w:val="1"/>
          <w:sz w:val="22"/>
        </w:rPr>
        <w:t> </w:t>
      </w:r>
      <w:r>
        <w:rPr>
          <w:sz w:val="22"/>
        </w:rPr>
        <w:t>-</w:t>
        <w:tab/>
      </w:r>
      <w:r>
        <w:rPr/>
        <w:t>O inquérito administrativo será realizado por comissão nomeada pelo Presidente da entidade, e terá o prazo de 30 (trinta) dias para a sua</w:t>
      </w:r>
      <w:r>
        <w:rPr>
          <w:spacing w:val="-14"/>
        </w:rPr>
        <w:t> </w:t>
      </w:r>
      <w:r>
        <w:rPr/>
        <w:t>conclusão;</w:t>
      </w:r>
    </w:p>
    <w:p>
      <w:pPr>
        <w:pStyle w:val="BodyText"/>
        <w:tabs>
          <w:tab w:pos="1517" w:val="left" w:leader="none"/>
        </w:tabs>
        <w:spacing w:before="198"/>
        <w:ind w:left="461"/>
      </w:pPr>
      <w:r>
        <w:rPr>
          <w:sz w:val="22"/>
        </w:rPr>
        <w:t>§4º</w:t>
      </w:r>
      <w:r>
        <w:rPr>
          <w:spacing w:val="1"/>
          <w:sz w:val="22"/>
        </w:rPr>
        <w:t> </w:t>
      </w:r>
      <w:r>
        <w:rPr>
          <w:sz w:val="22"/>
        </w:rPr>
        <w:t>-</w:t>
        <w:tab/>
      </w:r>
      <w:r>
        <w:rPr/>
        <w:t>O inquérito, depois de concluído, será remetido ao</w:t>
      </w:r>
      <w:r>
        <w:rPr>
          <w:spacing w:val="-5"/>
        </w:rPr>
        <w:t> </w:t>
      </w:r>
      <w:r>
        <w:rPr/>
        <w:t>Presidente;</w:t>
      </w:r>
    </w:p>
    <w:p>
      <w:pPr>
        <w:pStyle w:val="BodyText"/>
        <w:spacing w:before="1"/>
        <w:rPr>
          <w:sz w:val="21"/>
        </w:rPr>
      </w:pPr>
    </w:p>
    <w:p>
      <w:pPr>
        <w:pStyle w:val="BodyText"/>
        <w:tabs>
          <w:tab w:pos="1517" w:val="left" w:leader="none"/>
        </w:tabs>
        <w:spacing w:line="276" w:lineRule="auto"/>
        <w:ind w:left="821" w:right="112" w:hanging="361"/>
        <w:jc w:val="both"/>
      </w:pPr>
      <w:r>
        <w:rPr>
          <w:sz w:val="22"/>
        </w:rPr>
        <w:t>§5º</w:t>
      </w:r>
      <w:r>
        <w:rPr>
          <w:spacing w:val="1"/>
          <w:sz w:val="22"/>
        </w:rPr>
        <w:t> </w:t>
      </w:r>
      <w:r>
        <w:rPr>
          <w:sz w:val="22"/>
        </w:rPr>
        <w:t>-</w:t>
        <w:tab/>
      </w:r>
      <w:r>
        <w:rPr/>
        <w:t>Excetuando-se os casos de interposição de recursos, as penalidades administrativas aplicadas pelo Poder competente da Entidade, só poderão ser comutadas ou anistiadas pelo próprio Poder que as</w:t>
      </w:r>
      <w:r>
        <w:rPr>
          <w:spacing w:val="-2"/>
        </w:rPr>
        <w:t> </w:t>
      </w:r>
      <w:r>
        <w:rPr/>
        <w:t>aplicou.</w:t>
      </w:r>
    </w:p>
    <w:p>
      <w:pPr>
        <w:pStyle w:val="BodyText"/>
        <w:tabs>
          <w:tab w:pos="1517" w:val="left" w:leader="none"/>
        </w:tabs>
        <w:spacing w:line="276" w:lineRule="auto" w:before="200"/>
        <w:ind w:left="459" w:right="110" w:hanging="358"/>
        <w:jc w:val="both"/>
      </w:pPr>
      <w:r>
        <w:rPr>
          <w:sz w:val="22"/>
        </w:rPr>
        <w:t>Art. 12º.</w:t>
        <w:tab/>
      </w:r>
      <w:r>
        <w:rPr/>
        <w:t>Os recursos à instância superior serão julgados pela Justiça Desportiva, cujos moldes obedecerão às disposições da legislação</w:t>
      </w:r>
      <w:r>
        <w:rPr>
          <w:spacing w:val="-3"/>
        </w:rPr>
        <w:t> </w:t>
      </w:r>
      <w:r>
        <w:rPr/>
        <w:t>vigente.</w:t>
      </w:r>
    </w:p>
    <w:p>
      <w:pPr>
        <w:spacing w:after="0" w:line="276" w:lineRule="auto"/>
        <w:jc w:val="both"/>
        <w:sectPr>
          <w:pgSz w:w="11900" w:h="16840"/>
          <w:pgMar w:top="1600" w:bottom="280" w:left="1600" w:right="1580"/>
        </w:sectPr>
      </w:pPr>
    </w:p>
    <w:p>
      <w:pPr>
        <w:pStyle w:val="Heading1"/>
        <w:spacing w:before="88"/>
        <w:rPr>
          <w:u w:val="none"/>
        </w:rPr>
      </w:pPr>
      <w:r>
        <w:rPr>
          <w:u w:val="thick"/>
        </w:rPr>
        <w:t>CAPÍTULO VII</w:t>
      </w:r>
    </w:p>
    <w:p>
      <w:pPr>
        <w:pStyle w:val="BodyText"/>
        <w:spacing w:before="2"/>
        <w:rPr>
          <w:b/>
          <w:sz w:val="16"/>
        </w:rPr>
      </w:pPr>
    </w:p>
    <w:p>
      <w:pPr>
        <w:spacing w:before="90"/>
        <w:ind w:left="101" w:right="0" w:firstLine="0"/>
        <w:jc w:val="left"/>
        <w:rPr>
          <w:b/>
          <w:sz w:val="24"/>
        </w:rPr>
      </w:pPr>
      <w:r>
        <w:rPr>
          <w:b/>
          <w:sz w:val="24"/>
          <w:u w:val="thick"/>
        </w:rPr>
        <w:t>DOS PRINCÍPIOS DE GOVERNANÇA</w:t>
      </w:r>
    </w:p>
    <w:p>
      <w:pPr>
        <w:pStyle w:val="BodyText"/>
        <w:rPr>
          <w:b/>
          <w:sz w:val="16"/>
        </w:rPr>
      </w:pPr>
    </w:p>
    <w:p>
      <w:pPr>
        <w:pStyle w:val="BodyText"/>
        <w:tabs>
          <w:tab w:pos="1517" w:val="left" w:leader="none"/>
        </w:tabs>
        <w:spacing w:line="278" w:lineRule="auto" w:before="90"/>
        <w:ind w:left="459" w:right="180" w:hanging="358"/>
      </w:pPr>
      <w:r>
        <w:rPr>
          <w:sz w:val="22"/>
        </w:rPr>
        <w:t>Art. 13º.</w:t>
        <w:tab/>
      </w:r>
      <w:r>
        <w:rPr/>
        <w:t>A CBDN será sempre administrada seguindo os mais modernos princípios de governança, transparência e</w:t>
      </w:r>
      <w:r>
        <w:rPr>
          <w:spacing w:val="-3"/>
        </w:rPr>
        <w:t> </w:t>
      </w:r>
      <w:r>
        <w:rPr/>
        <w:t>ética.</w:t>
      </w:r>
    </w:p>
    <w:p>
      <w:pPr>
        <w:pStyle w:val="BodyText"/>
        <w:spacing w:line="276" w:lineRule="auto" w:before="195"/>
        <w:ind w:left="1025" w:right="113" w:hanging="358"/>
        <w:jc w:val="both"/>
      </w:pPr>
      <w:r>
        <w:rPr>
          <w:sz w:val="22"/>
        </w:rPr>
        <w:t>§1º - </w:t>
      </w:r>
      <w:r>
        <w:rPr/>
        <w:t>Governança representa o desejo de garantir hoje e no futuro, os melhores resultados para a organização frente aos seus objetivos, através de distribuição balanceada de poderes, o incansável desejo de prestação de contas frente aos principais stakeholders (partes interessadas) e a busca insaciável por um sistema de gestão eficiente.</w:t>
      </w:r>
    </w:p>
    <w:p>
      <w:pPr>
        <w:pStyle w:val="BodyText"/>
        <w:spacing w:line="276" w:lineRule="auto" w:before="201"/>
        <w:ind w:left="1025" w:right="112" w:hanging="358"/>
        <w:jc w:val="both"/>
      </w:pPr>
      <w:r>
        <w:rPr>
          <w:sz w:val="22"/>
        </w:rPr>
        <w:t>§2º - </w:t>
      </w:r>
      <w:r>
        <w:rPr/>
        <w:t>Transparência representa o desejo da organização de dar acesso à  informação aos seus principais stakeholders (partes interessadas), publicando diversas informações relevantes aos</w:t>
      </w:r>
      <w:r>
        <w:rPr>
          <w:spacing w:val="-1"/>
        </w:rPr>
        <w:t> </w:t>
      </w:r>
      <w:r>
        <w:rPr/>
        <w:t>mesmos.</w:t>
      </w:r>
    </w:p>
    <w:p>
      <w:pPr>
        <w:pStyle w:val="BodyText"/>
        <w:spacing w:line="276" w:lineRule="auto" w:before="200"/>
        <w:ind w:left="1025" w:right="112" w:hanging="358"/>
        <w:jc w:val="both"/>
      </w:pPr>
      <w:r>
        <w:rPr>
          <w:sz w:val="22"/>
        </w:rPr>
        <w:t>§3º -    </w:t>
      </w:r>
      <w:r>
        <w:rPr/>
        <w:t>Princípios éticos e de conduta ética devem ser seguidos rigorosamente    por todos da organização, administração e stakeholders (partes interessadas), seja na condução dos negócios, na prática esportiva, na organização de eventos, ou em qualquer atividade desenvolvida pela entidade. Para tanto, a entidade manterá um normativo próprios e específico sobre o tema: o Código de Conduta</w:t>
      </w:r>
      <w:r>
        <w:rPr>
          <w:spacing w:val="-3"/>
        </w:rPr>
        <w:t> </w:t>
      </w:r>
      <w:r>
        <w:rPr/>
        <w:t>Ética.</w:t>
      </w:r>
    </w:p>
    <w:p>
      <w:pPr>
        <w:pStyle w:val="BodyText"/>
        <w:rPr>
          <w:sz w:val="26"/>
        </w:rPr>
      </w:pPr>
    </w:p>
    <w:p>
      <w:pPr>
        <w:pStyle w:val="BodyText"/>
        <w:rPr>
          <w:sz w:val="26"/>
        </w:rPr>
      </w:pPr>
    </w:p>
    <w:p>
      <w:pPr>
        <w:pStyle w:val="Heading1"/>
        <w:spacing w:before="157"/>
        <w:rPr>
          <w:u w:val="none"/>
        </w:rPr>
      </w:pPr>
      <w:r>
        <w:rPr>
          <w:u w:val="thick"/>
        </w:rPr>
        <w:t>CAPÍTULO VIII</w:t>
      </w:r>
    </w:p>
    <w:p>
      <w:pPr>
        <w:pStyle w:val="BodyText"/>
        <w:rPr>
          <w:b/>
          <w:sz w:val="16"/>
        </w:rPr>
      </w:pPr>
    </w:p>
    <w:p>
      <w:pPr>
        <w:spacing w:before="90"/>
        <w:ind w:left="101" w:right="0" w:firstLine="0"/>
        <w:jc w:val="left"/>
        <w:rPr>
          <w:b/>
          <w:sz w:val="24"/>
        </w:rPr>
      </w:pPr>
      <w:r>
        <w:rPr>
          <w:b/>
          <w:sz w:val="24"/>
          <w:u w:val="thick"/>
        </w:rPr>
        <w:t>DOS PODERES DA CBDN</w:t>
      </w:r>
    </w:p>
    <w:p>
      <w:pPr>
        <w:pStyle w:val="BodyText"/>
        <w:spacing w:before="11"/>
        <w:rPr>
          <w:b/>
          <w:sz w:val="15"/>
        </w:rPr>
      </w:pPr>
    </w:p>
    <w:p>
      <w:pPr>
        <w:tabs>
          <w:tab w:pos="1517" w:val="left" w:leader="none"/>
        </w:tabs>
        <w:spacing w:before="90"/>
        <w:ind w:left="101" w:right="0" w:firstLine="0"/>
        <w:jc w:val="left"/>
        <w:rPr>
          <w:sz w:val="24"/>
        </w:rPr>
      </w:pPr>
      <w:r>
        <w:rPr>
          <w:sz w:val="22"/>
        </w:rPr>
        <w:t>Art. 14º.</w:t>
        <w:tab/>
      </w:r>
      <w:r>
        <w:rPr>
          <w:sz w:val="24"/>
        </w:rPr>
        <w:t>São poderes da</w:t>
      </w:r>
      <w:r>
        <w:rPr>
          <w:spacing w:val="-3"/>
          <w:sz w:val="24"/>
        </w:rPr>
        <w:t> </w:t>
      </w:r>
      <w:r>
        <w:rPr>
          <w:sz w:val="24"/>
        </w:rPr>
        <w:t>CBDN:</w:t>
      </w:r>
    </w:p>
    <w:p>
      <w:pPr>
        <w:pStyle w:val="BodyText"/>
        <w:spacing w:before="1"/>
        <w:rPr>
          <w:sz w:val="21"/>
        </w:rPr>
      </w:pPr>
    </w:p>
    <w:p>
      <w:pPr>
        <w:pStyle w:val="ListParagraph"/>
        <w:numPr>
          <w:ilvl w:val="2"/>
          <w:numId w:val="4"/>
        </w:numPr>
        <w:tabs>
          <w:tab w:pos="1804" w:val="left" w:leader="none"/>
        </w:tabs>
        <w:spacing w:line="240" w:lineRule="auto" w:before="0" w:after="0"/>
        <w:ind w:left="1803" w:right="0" w:hanging="283"/>
        <w:jc w:val="left"/>
        <w:rPr>
          <w:sz w:val="24"/>
        </w:rPr>
      </w:pPr>
      <w:r>
        <w:rPr>
          <w:sz w:val="24"/>
        </w:rPr>
        <w:t>Assembleia</w:t>
      </w:r>
      <w:r>
        <w:rPr>
          <w:spacing w:val="-2"/>
          <w:sz w:val="24"/>
        </w:rPr>
        <w:t> </w:t>
      </w:r>
      <w:r>
        <w:rPr>
          <w:sz w:val="24"/>
        </w:rPr>
        <w:t>Geral</w:t>
      </w:r>
    </w:p>
    <w:p>
      <w:pPr>
        <w:pStyle w:val="BodyText"/>
        <w:spacing w:before="1"/>
        <w:rPr>
          <w:sz w:val="21"/>
        </w:rPr>
      </w:pPr>
    </w:p>
    <w:p>
      <w:pPr>
        <w:pStyle w:val="ListParagraph"/>
        <w:numPr>
          <w:ilvl w:val="2"/>
          <w:numId w:val="4"/>
        </w:numPr>
        <w:tabs>
          <w:tab w:pos="1804" w:val="left" w:leader="none"/>
        </w:tabs>
        <w:spacing w:line="240" w:lineRule="auto" w:before="0" w:after="0"/>
        <w:ind w:left="1803" w:right="0" w:hanging="283"/>
        <w:jc w:val="left"/>
        <w:rPr>
          <w:sz w:val="24"/>
        </w:rPr>
      </w:pPr>
      <w:r>
        <w:rPr>
          <w:sz w:val="24"/>
        </w:rPr>
        <w:t>Conselho de</w:t>
      </w:r>
      <w:r>
        <w:rPr>
          <w:spacing w:val="-2"/>
          <w:sz w:val="24"/>
        </w:rPr>
        <w:t> </w:t>
      </w:r>
      <w:r>
        <w:rPr>
          <w:sz w:val="24"/>
        </w:rPr>
        <w:t>Administração</w:t>
      </w:r>
    </w:p>
    <w:p>
      <w:pPr>
        <w:pStyle w:val="BodyText"/>
        <w:spacing w:before="10"/>
        <w:rPr>
          <w:sz w:val="20"/>
        </w:rPr>
      </w:pPr>
    </w:p>
    <w:p>
      <w:pPr>
        <w:pStyle w:val="ListParagraph"/>
        <w:numPr>
          <w:ilvl w:val="2"/>
          <w:numId w:val="4"/>
        </w:numPr>
        <w:tabs>
          <w:tab w:pos="1804" w:val="left" w:leader="none"/>
        </w:tabs>
        <w:spacing w:line="240" w:lineRule="auto" w:before="0" w:after="0"/>
        <w:ind w:left="1803" w:right="0" w:hanging="283"/>
        <w:jc w:val="left"/>
        <w:rPr>
          <w:sz w:val="24"/>
        </w:rPr>
      </w:pPr>
      <w:r>
        <w:rPr>
          <w:sz w:val="24"/>
        </w:rPr>
        <w:t>Conselho</w:t>
      </w:r>
      <w:r>
        <w:rPr>
          <w:spacing w:val="-1"/>
          <w:sz w:val="24"/>
        </w:rPr>
        <w:t> </w:t>
      </w:r>
      <w:r>
        <w:rPr>
          <w:sz w:val="24"/>
        </w:rPr>
        <w:t>Fiscal</w:t>
      </w:r>
    </w:p>
    <w:p>
      <w:pPr>
        <w:pStyle w:val="BodyText"/>
        <w:spacing w:before="1"/>
        <w:rPr>
          <w:sz w:val="21"/>
        </w:rPr>
      </w:pPr>
    </w:p>
    <w:p>
      <w:pPr>
        <w:pStyle w:val="ListParagraph"/>
        <w:numPr>
          <w:ilvl w:val="2"/>
          <w:numId w:val="4"/>
        </w:numPr>
        <w:tabs>
          <w:tab w:pos="1804" w:val="left" w:leader="none"/>
        </w:tabs>
        <w:spacing w:line="240" w:lineRule="auto" w:before="0" w:after="0"/>
        <w:ind w:left="1803" w:right="0" w:hanging="283"/>
        <w:jc w:val="left"/>
        <w:rPr>
          <w:sz w:val="24"/>
        </w:rPr>
      </w:pPr>
      <w:r>
        <w:rPr>
          <w:sz w:val="24"/>
        </w:rPr>
        <w:t>Presidência</w:t>
      </w:r>
    </w:p>
    <w:p>
      <w:pPr>
        <w:pStyle w:val="BodyText"/>
        <w:rPr>
          <w:sz w:val="26"/>
        </w:rPr>
      </w:pPr>
    </w:p>
    <w:p>
      <w:pPr>
        <w:pStyle w:val="Heading1"/>
        <w:spacing w:before="219"/>
        <w:rPr>
          <w:u w:val="none"/>
        </w:rPr>
      </w:pPr>
      <w:r>
        <w:rPr>
          <w:u w:val="thick"/>
        </w:rPr>
        <w:t>CAPÍTULO IX</w:t>
      </w:r>
    </w:p>
    <w:p>
      <w:pPr>
        <w:pStyle w:val="BodyText"/>
        <w:spacing w:before="2"/>
        <w:rPr>
          <w:b/>
          <w:sz w:val="16"/>
        </w:rPr>
      </w:pPr>
    </w:p>
    <w:p>
      <w:pPr>
        <w:spacing w:before="90"/>
        <w:ind w:left="101" w:right="0" w:firstLine="0"/>
        <w:jc w:val="left"/>
        <w:rPr>
          <w:b/>
          <w:sz w:val="24"/>
        </w:rPr>
      </w:pPr>
      <w:r>
        <w:rPr>
          <w:b/>
          <w:sz w:val="24"/>
          <w:u w:val="thick"/>
        </w:rPr>
        <w:t>DA ASSEMBLEIA GERAL (AG)</w:t>
      </w:r>
    </w:p>
    <w:p>
      <w:pPr>
        <w:pStyle w:val="BodyText"/>
        <w:rPr>
          <w:b/>
          <w:sz w:val="16"/>
        </w:rPr>
      </w:pPr>
    </w:p>
    <w:p>
      <w:pPr>
        <w:pStyle w:val="BodyText"/>
        <w:tabs>
          <w:tab w:pos="1517" w:val="left" w:leader="none"/>
        </w:tabs>
        <w:spacing w:before="90"/>
        <w:ind w:left="101"/>
      </w:pPr>
      <w:r>
        <w:rPr>
          <w:sz w:val="22"/>
        </w:rPr>
        <w:t>Art. 15º.</w:t>
        <w:tab/>
      </w:r>
      <w:r>
        <w:rPr/>
        <w:t>A AG será constituída dos FILIADOS inscritos no quadro social, que</w:t>
      </w:r>
      <w:r>
        <w:rPr>
          <w:spacing w:val="-14"/>
        </w:rPr>
        <w:t> </w:t>
      </w:r>
      <w:r>
        <w:rPr/>
        <w:t>se</w:t>
      </w:r>
    </w:p>
    <w:p>
      <w:pPr>
        <w:spacing w:after="0"/>
        <w:sectPr>
          <w:pgSz w:w="11900" w:h="16840"/>
          <w:pgMar w:top="1600" w:bottom="280" w:left="1600" w:right="1580"/>
        </w:sectPr>
      </w:pPr>
    </w:p>
    <w:p>
      <w:pPr>
        <w:pStyle w:val="BodyText"/>
        <w:spacing w:before="8"/>
        <w:rPr>
          <w:sz w:val="20"/>
        </w:rPr>
      </w:pPr>
    </w:p>
    <w:p>
      <w:pPr>
        <w:pStyle w:val="BodyText"/>
        <w:spacing w:line="276" w:lineRule="auto" w:before="90"/>
        <w:ind w:left="459" w:right="109"/>
        <w:jc w:val="both"/>
      </w:pPr>
      <w:r>
        <w:rPr/>
        <w:t>encontrem em dia com as obrigações associativas, do Presidente da Comissão de Atletas e de um atleta ou ex-atleta eleito diretamente pelos atletas ativos por ocasião das eleições da Comissão de Atletas, com mandato igual em duração ao Presidente da Comissão de Atletas.</w:t>
      </w:r>
    </w:p>
    <w:p>
      <w:pPr>
        <w:tabs>
          <w:tab w:pos="1517" w:val="left" w:leader="none"/>
        </w:tabs>
        <w:spacing w:before="200"/>
        <w:ind w:left="101" w:right="0" w:firstLine="0"/>
        <w:jc w:val="left"/>
        <w:rPr>
          <w:sz w:val="24"/>
        </w:rPr>
      </w:pPr>
      <w:r>
        <w:rPr>
          <w:sz w:val="22"/>
        </w:rPr>
        <w:t>Art. 16º.</w:t>
        <w:tab/>
      </w:r>
      <w:r>
        <w:rPr>
          <w:sz w:val="24"/>
        </w:rPr>
        <w:t>Compete a</w:t>
      </w:r>
      <w:r>
        <w:rPr>
          <w:spacing w:val="-3"/>
          <w:sz w:val="24"/>
        </w:rPr>
        <w:t> </w:t>
      </w:r>
      <w:r>
        <w:rPr>
          <w:sz w:val="24"/>
        </w:rPr>
        <w:t>AG:</w:t>
      </w:r>
    </w:p>
    <w:p>
      <w:pPr>
        <w:pStyle w:val="BodyText"/>
        <w:spacing w:before="1"/>
        <w:rPr>
          <w:sz w:val="21"/>
        </w:rPr>
      </w:pPr>
    </w:p>
    <w:p>
      <w:pPr>
        <w:pStyle w:val="BodyText"/>
        <w:spacing w:line="276" w:lineRule="auto"/>
        <w:ind w:left="1025" w:right="113" w:hanging="358"/>
        <w:jc w:val="both"/>
      </w:pPr>
      <w:r>
        <w:rPr>
          <w:sz w:val="22"/>
        </w:rPr>
        <w:t>§1º - </w:t>
      </w:r>
      <w:r>
        <w:rPr/>
        <w:t>eleger e destituir o Presidente, o Vice  Presidente,  os  membros  do  Conselho Fiscal, os membros do Conselho de Administração e os membros do Conselho de</w:t>
      </w:r>
      <w:r>
        <w:rPr>
          <w:spacing w:val="-2"/>
        </w:rPr>
        <w:t> </w:t>
      </w:r>
      <w:r>
        <w:rPr/>
        <w:t>Ética.</w:t>
      </w:r>
    </w:p>
    <w:p>
      <w:pPr>
        <w:tabs>
          <w:tab w:pos="1517" w:val="left" w:leader="none"/>
        </w:tabs>
        <w:spacing w:before="200"/>
        <w:ind w:left="667" w:right="0" w:firstLine="0"/>
        <w:jc w:val="left"/>
        <w:rPr>
          <w:sz w:val="24"/>
        </w:rPr>
      </w:pPr>
      <w:r>
        <w:rPr>
          <w:sz w:val="22"/>
        </w:rPr>
        <w:t>§2º</w:t>
      </w:r>
      <w:r>
        <w:rPr>
          <w:spacing w:val="1"/>
          <w:sz w:val="22"/>
        </w:rPr>
        <w:t> </w:t>
      </w:r>
      <w:r>
        <w:rPr>
          <w:sz w:val="22"/>
        </w:rPr>
        <w:t>-</w:t>
        <w:tab/>
      </w:r>
      <w:r>
        <w:rPr>
          <w:sz w:val="24"/>
        </w:rPr>
        <w:t>aprovar as</w:t>
      </w:r>
      <w:r>
        <w:rPr>
          <w:spacing w:val="1"/>
          <w:sz w:val="24"/>
        </w:rPr>
        <w:t> </w:t>
      </w:r>
      <w:r>
        <w:rPr>
          <w:sz w:val="24"/>
        </w:rPr>
        <w:t>contas</w:t>
      </w:r>
    </w:p>
    <w:p>
      <w:pPr>
        <w:pStyle w:val="BodyText"/>
        <w:spacing w:before="9"/>
        <w:rPr>
          <w:sz w:val="20"/>
        </w:rPr>
      </w:pPr>
    </w:p>
    <w:p>
      <w:pPr>
        <w:pStyle w:val="BodyText"/>
        <w:tabs>
          <w:tab w:pos="1517" w:val="left" w:leader="none"/>
        </w:tabs>
        <w:spacing w:before="1"/>
        <w:ind w:left="667"/>
      </w:pPr>
      <w:r>
        <w:rPr>
          <w:sz w:val="22"/>
        </w:rPr>
        <w:t>§3º</w:t>
      </w:r>
      <w:r>
        <w:rPr>
          <w:spacing w:val="1"/>
          <w:sz w:val="22"/>
        </w:rPr>
        <w:t> </w:t>
      </w:r>
      <w:r>
        <w:rPr>
          <w:sz w:val="22"/>
        </w:rPr>
        <w:t>-</w:t>
        <w:tab/>
      </w:r>
      <w:r>
        <w:rPr/>
        <w:t>alterar o estatuto, mediante quórum mínimo de 2/3 de seus</w:t>
      </w:r>
      <w:r>
        <w:rPr>
          <w:spacing w:val="-9"/>
        </w:rPr>
        <w:t> </w:t>
      </w:r>
      <w:r>
        <w:rPr/>
        <w:t>membros</w:t>
      </w:r>
    </w:p>
    <w:p>
      <w:pPr>
        <w:pStyle w:val="BodyText"/>
        <w:rPr>
          <w:sz w:val="21"/>
        </w:rPr>
      </w:pPr>
    </w:p>
    <w:p>
      <w:pPr>
        <w:pStyle w:val="BodyText"/>
        <w:spacing w:line="276" w:lineRule="auto" w:before="1"/>
        <w:ind w:left="1025" w:right="112" w:hanging="358"/>
        <w:jc w:val="both"/>
      </w:pPr>
      <w:r>
        <w:rPr>
          <w:sz w:val="22"/>
        </w:rPr>
        <w:t>§4º - </w:t>
      </w:r>
      <w:r>
        <w:rPr/>
        <w:t>discutir e deliberar, em conjunto com o Conselho de Administração e a Presidência, as metas a que se propõe a CBDN.</w:t>
      </w:r>
    </w:p>
    <w:p>
      <w:pPr>
        <w:pStyle w:val="BodyText"/>
        <w:tabs>
          <w:tab w:pos="1517" w:val="left" w:leader="none"/>
        </w:tabs>
        <w:spacing w:line="276" w:lineRule="auto" w:before="200"/>
        <w:ind w:left="459" w:right="112" w:hanging="358"/>
        <w:jc w:val="both"/>
      </w:pPr>
      <w:r>
        <w:rPr>
          <w:sz w:val="22"/>
        </w:rPr>
        <w:t>Art. 17º.</w:t>
        <w:tab/>
      </w:r>
      <w:r>
        <w:rPr/>
        <w:t>A AG reunir-se-á em local e data previamente designados,</w:t>
      </w:r>
      <w:r>
        <w:rPr>
          <w:spacing w:val="32"/>
        </w:rPr>
        <w:t> </w:t>
      </w:r>
      <w:r>
        <w:rPr/>
        <w:t>mediante convocação do Presidente do Conselho de Administração, do Conselho Fiscal, do Presidente, do Presidente da Comissão de Atletas, de metade dos Fundadores ou de 1/5 (um quinto) dos filiados, conforme o</w:t>
      </w:r>
      <w:r>
        <w:rPr>
          <w:spacing w:val="-2"/>
        </w:rPr>
        <w:t> </w:t>
      </w:r>
      <w:r>
        <w:rPr/>
        <w:t>caso.</w:t>
      </w:r>
    </w:p>
    <w:p>
      <w:pPr>
        <w:pStyle w:val="BodyText"/>
        <w:spacing w:line="276" w:lineRule="auto" w:before="199"/>
        <w:ind w:left="1025" w:right="109" w:hanging="358"/>
        <w:jc w:val="both"/>
      </w:pPr>
      <w:r>
        <w:rPr>
          <w:sz w:val="22"/>
        </w:rPr>
        <w:t>§1º - </w:t>
      </w:r>
      <w:r>
        <w:rPr/>
        <w:t>A AG poderá ser convocada por meio de edital publicado  no  sitio  eletrônico da entidade e/ou em jornal de grande circulação, por intermédio de Convocação enviada aos seus membros ou através de outro meio que garanta a ciência dos convocados. A convocação será feita com antecedência mínima de 8 (oito) dias, reduzido para 3 (três), no caso de</w:t>
      </w:r>
      <w:r>
        <w:rPr>
          <w:spacing w:val="-7"/>
        </w:rPr>
        <w:t> </w:t>
      </w:r>
      <w:r>
        <w:rPr/>
        <w:t>urgência.</w:t>
      </w:r>
    </w:p>
    <w:p>
      <w:pPr>
        <w:pStyle w:val="BodyText"/>
        <w:spacing w:line="276" w:lineRule="auto" w:before="201"/>
        <w:ind w:left="1025" w:right="112" w:hanging="358"/>
        <w:jc w:val="both"/>
      </w:pPr>
      <w:r>
        <w:rPr>
          <w:sz w:val="22"/>
        </w:rPr>
        <w:t>§2º - </w:t>
      </w:r>
      <w:r>
        <w:rPr/>
        <w:t>Nos casos de eleição ou de alteração do Estatuto a convocação será feita mediante publicação de edital, por 3 (três) vezes, em jornal de grande circulação na cidade sede da entidade e no sitio eletrônico da entidade durante todo o período da convocação.</w:t>
      </w:r>
    </w:p>
    <w:p>
      <w:pPr>
        <w:pStyle w:val="BodyText"/>
        <w:spacing w:line="276" w:lineRule="auto" w:before="200"/>
        <w:ind w:left="1025" w:right="110" w:hanging="358"/>
        <w:jc w:val="both"/>
      </w:pPr>
      <w:r>
        <w:rPr>
          <w:sz w:val="22"/>
        </w:rPr>
        <w:t>§3º -  </w:t>
      </w:r>
      <w:r>
        <w:rPr/>
        <w:t>Nos casos de eleição ou de votação de tema de forma secreta, a AG   decidirá um membro para ser verificador da contagem de votos, podendo qualquer membro pedir recontagem dos votos de toda e qualquer matéria, a qual deverá ser supervisionada pelo verificador</w:t>
      </w:r>
      <w:r>
        <w:rPr>
          <w:spacing w:val="-6"/>
        </w:rPr>
        <w:t> </w:t>
      </w:r>
      <w:r>
        <w:rPr/>
        <w:t>apontado.</w:t>
      </w:r>
    </w:p>
    <w:p>
      <w:pPr>
        <w:pStyle w:val="BodyText"/>
        <w:tabs>
          <w:tab w:pos="1517" w:val="left" w:leader="none"/>
        </w:tabs>
        <w:spacing w:before="199"/>
        <w:ind w:left="667"/>
      </w:pPr>
      <w:r>
        <w:rPr>
          <w:sz w:val="22"/>
        </w:rPr>
        <w:t>§4º</w:t>
      </w:r>
      <w:r>
        <w:rPr>
          <w:spacing w:val="1"/>
          <w:sz w:val="22"/>
        </w:rPr>
        <w:t> </w:t>
      </w:r>
      <w:r>
        <w:rPr>
          <w:sz w:val="22"/>
        </w:rPr>
        <w:t>-</w:t>
        <w:tab/>
      </w:r>
      <w:r>
        <w:rPr/>
        <w:t>Reunir-se-á</w:t>
      </w:r>
      <w:r>
        <w:rPr>
          <w:spacing w:val="-1"/>
        </w:rPr>
        <w:t> </w:t>
      </w:r>
      <w:r>
        <w:rPr/>
        <w:t>ordinariamente:</w:t>
      </w:r>
    </w:p>
    <w:p>
      <w:pPr>
        <w:pStyle w:val="BodyText"/>
        <w:spacing w:before="1"/>
        <w:rPr>
          <w:sz w:val="21"/>
        </w:rPr>
      </w:pPr>
    </w:p>
    <w:p>
      <w:pPr>
        <w:pStyle w:val="ListParagraph"/>
        <w:numPr>
          <w:ilvl w:val="0"/>
          <w:numId w:val="5"/>
        </w:numPr>
        <w:tabs>
          <w:tab w:pos="1235" w:val="left" w:leader="none"/>
        </w:tabs>
        <w:spacing w:line="276" w:lineRule="auto" w:before="0" w:after="0"/>
        <w:ind w:left="1234" w:right="110" w:hanging="379"/>
        <w:jc w:val="both"/>
        <w:rPr>
          <w:sz w:val="24"/>
        </w:rPr>
      </w:pPr>
      <w:r>
        <w:rPr>
          <w:sz w:val="24"/>
        </w:rPr>
        <w:t>anualmente, até o final do mês de abril, para conhecer o relatório do Presidente referente as atividades do ano anterior e apreciar as contas do último exercício, submetidas pelo Conselho de</w:t>
      </w:r>
      <w:r>
        <w:rPr>
          <w:spacing w:val="-5"/>
          <w:sz w:val="24"/>
        </w:rPr>
        <w:t> </w:t>
      </w:r>
      <w:r>
        <w:rPr>
          <w:sz w:val="24"/>
        </w:rPr>
        <w:t>Administração,</w:t>
      </w:r>
    </w:p>
    <w:p>
      <w:pPr>
        <w:spacing w:after="0" w:line="276" w:lineRule="auto"/>
        <w:jc w:val="both"/>
        <w:rPr>
          <w:sz w:val="24"/>
        </w:rPr>
        <w:sectPr>
          <w:pgSz w:w="11900" w:h="16840"/>
          <w:pgMar w:top="1600" w:bottom="280" w:left="1600" w:right="1580"/>
        </w:sectPr>
      </w:pPr>
    </w:p>
    <w:p>
      <w:pPr>
        <w:pStyle w:val="BodyText"/>
        <w:spacing w:line="278" w:lineRule="auto" w:before="70"/>
        <w:ind w:left="1234"/>
      </w:pPr>
      <w:r>
        <w:rPr/>
        <w:t>acompanhadas do parecer da auditoria externa independente, do parecer do Conselho Fiscal e do Conselho de Administração.</w:t>
      </w:r>
    </w:p>
    <w:p>
      <w:pPr>
        <w:pStyle w:val="ListParagraph"/>
        <w:numPr>
          <w:ilvl w:val="0"/>
          <w:numId w:val="5"/>
        </w:numPr>
        <w:tabs>
          <w:tab w:pos="1235" w:val="left" w:leader="none"/>
        </w:tabs>
        <w:spacing w:line="276" w:lineRule="auto" w:before="195" w:after="0"/>
        <w:ind w:left="1234" w:right="112" w:hanging="391"/>
        <w:jc w:val="both"/>
        <w:rPr>
          <w:sz w:val="24"/>
        </w:rPr>
      </w:pPr>
      <w:r>
        <w:rPr>
          <w:sz w:val="24"/>
        </w:rPr>
        <w:t>a partir de 2024, a cada 2 (dois) anos, até o final do mês de abril para eleger 50% dos membros do Conselho de Administração, mediante votação secreta.</w:t>
      </w:r>
    </w:p>
    <w:p>
      <w:pPr>
        <w:pStyle w:val="ListParagraph"/>
        <w:numPr>
          <w:ilvl w:val="0"/>
          <w:numId w:val="5"/>
        </w:numPr>
        <w:tabs>
          <w:tab w:pos="1235" w:val="left" w:leader="none"/>
        </w:tabs>
        <w:spacing w:line="276" w:lineRule="auto" w:before="200" w:after="0"/>
        <w:ind w:left="1234" w:right="113" w:hanging="379"/>
        <w:jc w:val="both"/>
        <w:rPr>
          <w:sz w:val="24"/>
        </w:rPr>
      </w:pPr>
      <w:r>
        <w:rPr>
          <w:sz w:val="24"/>
        </w:rPr>
        <w:t>a cada 4 (quatro) anos, até o final do mês de abril, para eleger o Presidente, o Vice Presidente, mediante votação secreta, ou por aclamação caso somente concorra uma única chapa, dar posse aos</w:t>
      </w:r>
      <w:r>
        <w:rPr>
          <w:spacing w:val="-6"/>
          <w:sz w:val="24"/>
        </w:rPr>
        <w:t> </w:t>
      </w:r>
      <w:r>
        <w:rPr>
          <w:sz w:val="24"/>
        </w:rPr>
        <w:t>eleitos.</w:t>
      </w:r>
    </w:p>
    <w:p>
      <w:pPr>
        <w:pStyle w:val="ListParagraph"/>
        <w:numPr>
          <w:ilvl w:val="0"/>
          <w:numId w:val="5"/>
        </w:numPr>
        <w:tabs>
          <w:tab w:pos="1235" w:val="left" w:leader="none"/>
        </w:tabs>
        <w:spacing w:line="276" w:lineRule="auto" w:before="200" w:after="0"/>
        <w:ind w:left="1234" w:right="111" w:hanging="391"/>
        <w:jc w:val="both"/>
        <w:rPr>
          <w:sz w:val="24"/>
        </w:rPr>
      </w:pPr>
      <w:r>
        <w:rPr>
          <w:sz w:val="24"/>
        </w:rPr>
        <w:t>a cada 4 (quatro) anos, sempre no ano subsequente à eleição apresentada em c), até o final do mês de abril para eleger os membros do Conselho Fiscal, mediante votação</w:t>
      </w:r>
      <w:r>
        <w:rPr>
          <w:spacing w:val="-2"/>
          <w:sz w:val="24"/>
        </w:rPr>
        <w:t> </w:t>
      </w:r>
      <w:r>
        <w:rPr>
          <w:sz w:val="24"/>
        </w:rPr>
        <w:t>secreta.</w:t>
      </w:r>
    </w:p>
    <w:p>
      <w:pPr>
        <w:pStyle w:val="BodyText"/>
        <w:tabs>
          <w:tab w:pos="1517" w:val="left" w:leader="none"/>
        </w:tabs>
        <w:spacing w:before="200"/>
        <w:ind w:left="667"/>
      </w:pPr>
      <w:r>
        <w:rPr>
          <w:sz w:val="22"/>
        </w:rPr>
        <w:t>§5º</w:t>
      </w:r>
      <w:r>
        <w:rPr>
          <w:spacing w:val="1"/>
          <w:sz w:val="22"/>
        </w:rPr>
        <w:t> </w:t>
      </w:r>
      <w:r>
        <w:rPr>
          <w:sz w:val="22"/>
        </w:rPr>
        <w:t>-</w:t>
        <w:tab/>
      </w:r>
      <w:r>
        <w:rPr/>
        <w:t>Reunir-se-á extraordinariamente, a qualquer</w:t>
      </w:r>
      <w:r>
        <w:rPr>
          <w:spacing w:val="-2"/>
        </w:rPr>
        <w:t> </w:t>
      </w:r>
      <w:r>
        <w:rPr/>
        <w:t>tempo:</w:t>
      </w:r>
    </w:p>
    <w:p>
      <w:pPr>
        <w:pStyle w:val="BodyText"/>
        <w:rPr>
          <w:sz w:val="21"/>
        </w:rPr>
      </w:pPr>
    </w:p>
    <w:p>
      <w:pPr>
        <w:pStyle w:val="ListParagraph"/>
        <w:numPr>
          <w:ilvl w:val="0"/>
          <w:numId w:val="6"/>
        </w:numPr>
        <w:tabs>
          <w:tab w:pos="1235" w:val="left" w:leader="none"/>
        </w:tabs>
        <w:spacing w:line="276" w:lineRule="auto" w:before="1" w:after="0"/>
        <w:ind w:left="1234" w:right="113" w:hanging="379"/>
        <w:jc w:val="both"/>
        <w:rPr>
          <w:i/>
          <w:sz w:val="24"/>
        </w:rPr>
      </w:pPr>
      <w:r>
        <w:rPr>
          <w:sz w:val="24"/>
        </w:rPr>
        <w:t>por convocação de qualquer dos poderes da entidade, metade dos FUNDADORES, 1/5 (um quinto) dos filiados ou do Presidente da Comissão de Atletas para deliberar sobre matéria relevante que constará obrigatoriamente da ordem do</w:t>
      </w:r>
      <w:r>
        <w:rPr>
          <w:spacing w:val="-3"/>
          <w:sz w:val="24"/>
        </w:rPr>
        <w:t> </w:t>
      </w:r>
      <w:r>
        <w:rPr>
          <w:sz w:val="24"/>
        </w:rPr>
        <w:t>dia</w:t>
      </w:r>
      <w:r>
        <w:rPr>
          <w:i/>
          <w:sz w:val="24"/>
        </w:rPr>
        <w:t>.</w:t>
      </w:r>
    </w:p>
    <w:p>
      <w:pPr>
        <w:pStyle w:val="ListParagraph"/>
        <w:numPr>
          <w:ilvl w:val="0"/>
          <w:numId w:val="6"/>
        </w:numPr>
        <w:tabs>
          <w:tab w:pos="1234" w:val="left" w:leader="none"/>
          <w:tab w:pos="1235" w:val="left" w:leader="none"/>
        </w:tabs>
        <w:spacing w:line="240" w:lineRule="auto" w:before="199" w:after="0"/>
        <w:ind w:left="1234" w:right="0" w:hanging="391"/>
        <w:jc w:val="left"/>
        <w:rPr>
          <w:sz w:val="24"/>
        </w:rPr>
      </w:pPr>
      <w:r>
        <w:rPr>
          <w:sz w:val="24"/>
        </w:rPr>
        <w:t>Não será permitida a discussão sobre matéria estranha à ordem do</w:t>
      </w:r>
      <w:r>
        <w:rPr>
          <w:spacing w:val="-14"/>
          <w:sz w:val="24"/>
        </w:rPr>
        <w:t> </w:t>
      </w:r>
      <w:r>
        <w:rPr>
          <w:sz w:val="24"/>
        </w:rPr>
        <w:t>dia.</w:t>
      </w:r>
    </w:p>
    <w:p>
      <w:pPr>
        <w:pStyle w:val="BodyText"/>
        <w:spacing w:before="1"/>
        <w:rPr>
          <w:sz w:val="21"/>
        </w:rPr>
      </w:pPr>
    </w:p>
    <w:p>
      <w:pPr>
        <w:pStyle w:val="BodyText"/>
        <w:tabs>
          <w:tab w:pos="1517" w:val="left" w:leader="none"/>
        </w:tabs>
        <w:spacing w:line="276" w:lineRule="auto"/>
        <w:ind w:left="1025" w:right="180" w:hanging="358"/>
      </w:pPr>
      <w:r>
        <w:rPr>
          <w:sz w:val="22"/>
        </w:rPr>
        <w:t>§6º</w:t>
      </w:r>
      <w:r>
        <w:rPr>
          <w:spacing w:val="1"/>
          <w:sz w:val="22"/>
        </w:rPr>
        <w:t> </w:t>
      </w:r>
      <w:r>
        <w:rPr>
          <w:sz w:val="22"/>
        </w:rPr>
        <w:t>-</w:t>
        <w:tab/>
      </w:r>
      <w:r>
        <w:rPr/>
        <w:t>Tanto nas reuniões ordinárias quanto extraordinárias, é vedado o item “outros assuntos” na ordem do dia, inclusão de tópicos e alterações de</w:t>
      </w:r>
      <w:r>
        <w:rPr>
          <w:spacing w:val="-14"/>
        </w:rPr>
        <w:t> </w:t>
      </w:r>
      <w:r>
        <w:rPr/>
        <w:t>pauta.</w:t>
      </w:r>
    </w:p>
    <w:p>
      <w:pPr>
        <w:pStyle w:val="BodyText"/>
        <w:tabs>
          <w:tab w:pos="1517" w:val="left" w:leader="none"/>
        </w:tabs>
        <w:spacing w:line="276" w:lineRule="auto" w:before="200"/>
        <w:ind w:left="459" w:right="112" w:hanging="358"/>
        <w:jc w:val="both"/>
      </w:pPr>
      <w:r>
        <w:rPr>
          <w:sz w:val="22"/>
        </w:rPr>
        <w:t>Art. 18º.</w:t>
        <w:tab/>
      </w:r>
      <w:r>
        <w:rPr/>
        <w:t>A AG será instalada pelo Presidente do Conselho de Administração, pelo Vice-Presidente do Conselho de Administração ou pelo Presidente que submeterá à casa a escolha dos membros da mesa que presidirá os</w:t>
      </w:r>
      <w:r>
        <w:rPr>
          <w:spacing w:val="-6"/>
        </w:rPr>
        <w:t> </w:t>
      </w:r>
      <w:r>
        <w:rPr/>
        <w:t>trabalhos.</w:t>
      </w:r>
    </w:p>
    <w:p>
      <w:pPr>
        <w:pStyle w:val="BodyText"/>
        <w:tabs>
          <w:tab w:pos="1517" w:val="left" w:leader="none"/>
        </w:tabs>
        <w:spacing w:line="276" w:lineRule="auto" w:before="200"/>
        <w:ind w:left="1025" w:right="180" w:hanging="358"/>
      </w:pPr>
      <w:r>
        <w:rPr>
          <w:sz w:val="22"/>
        </w:rPr>
        <w:t>§1º</w:t>
      </w:r>
      <w:r>
        <w:rPr>
          <w:spacing w:val="1"/>
          <w:sz w:val="22"/>
        </w:rPr>
        <w:t> </w:t>
      </w:r>
      <w:r>
        <w:rPr>
          <w:sz w:val="22"/>
        </w:rPr>
        <w:t>-</w:t>
        <w:tab/>
      </w:r>
      <w:r>
        <w:rPr/>
        <w:t>As decisões da AG serão tomadas por maioria simples de votos, com exceção dos casos</w:t>
      </w:r>
      <w:r>
        <w:rPr>
          <w:spacing w:val="-1"/>
        </w:rPr>
        <w:t> </w:t>
      </w:r>
      <w:r>
        <w:rPr/>
        <w:t>de:</w:t>
      </w:r>
    </w:p>
    <w:p>
      <w:pPr>
        <w:pStyle w:val="ListParagraph"/>
        <w:numPr>
          <w:ilvl w:val="1"/>
          <w:numId w:val="6"/>
        </w:numPr>
        <w:tabs>
          <w:tab w:pos="1804" w:val="left" w:leader="none"/>
        </w:tabs>
        <w:spacing w:line="278" w:lineRule="auto" w:before="198" w:after="0"/>
        <w:ind w:left="1803" w:right="113" w:hanging="283"/>
        <w:jc w:val="both"/>
        <w:rPr>
          <w:sz w:val="24"/>
        </w:rPr>
      </w:pPr>
      <w:r>
        <w:rPr>
          <w:sz w:val="24"/>
        </w:rPr>
        <w:t>dissolução, fusão ou incorporação, em que deverão estar presentes pelo menos dois terços dos</w:t>
      </w:r>
      <w:r>
        <w:rPr>
          <w:spacing w:val="-1"/>
          <w:sz w:val="24"/>
        </w:rPr>
        <w:t> </w:t>
      </w:r>
      <w:r>
        <w:rPr>
          <w:sz w:val="24"/>
        </w:rPr>
        <w:t>FILIADOS.</w:t>
      </w:r>
    </w:p>
    <w:p>
      <w:pPr>
        <w:pStyle w:val="ListParagraph"/>
        <w:numPr>
          <w:ilvl w:val="1"/>
          <w:numId w:val="6"/>
        </w:numPr>
        <w:tabs>
          <w:tab w:pos="1804" w:val="left" w:leader="none"/>
        </w:tabs>
        <w:spacing w:line="276" w:lineRule="auto" w:before="195" w:after="0"/>
        <w:ind w:left="1803" w:right="111" w:hanging="283"/>
        <w:jc w:val="both"/>
        <w:rPr>
          <w:sz w:val="24"/>
        </w:rPr>
      </w:pPr>
      <w:r>
        <w:rPr>
          <w:sz w:val="24"/>
        </w:rPr>
        <w:t>destituição de administradores e alteração de estatuto para as quais será necessário o voto concorde de dois terços dos presentes á AG especialmente convocada para este fim, não podendo ela deliberar em primeira convocação, sem a maioria absoluta dos filiados, ou com pelo menos um terço nas convocações</w:t>
      </w:r>
      <w:r>
        <w:rPr>
          <w:spacing w:val="-1"/>
          <w:sz w:val="24"/>
        </w:rPr>
        <w:t> </w:t>
      </w:r>
      <w:r>
        <w:rPr>
          <w:sz w:val="24"/>
        </w:rPr>
        <w:t>seguintes.</w:t>
      </w:r>
    </w:p>
    <w:p>
      <w:pPr>
        <w:pStyle w:val="BodyText"/>
        <w:tabs>
          <w:tab w:pos="1517" w:val="left" w:leader="none"/>
        </w:tabs>
        <w:spacing w:line="276" w:lineRule="auto" w:before="201"/>
        <w:ind w:left="1025" w:right="180" w:hanging="358"/>
      </w:pPr>
      <w:r>
        <w:rPr>
          <w:sz w:val="22"/>
        </w:rPr>
        <w:t>§2º</w:t>
      </w:r>
      <w:r>
        <w:rPr>
          <w:spacing w:val="1"/>
          <w:sz w:val="22"/>
        </w:rPr>
        <w:t> </w:t>
      </w:r>
      <w:r>
        <w:rPr>
          <w:sz w:val="22"/>
        </w:rPr>
        <w:t>-</w:t>
        <w:tab/>
      </w:r>
      <w:r>
        <w:rPr/>
        <w:t>A ata da AG será conferida e aprovada por dois participantes designados pelos presentes, sendo também assinada pelos membros da</w:t>
      </w:r>
      <w:r>
        <w:rPr>
          <w:spacing w:val="-6"/>
        </w:rPr>
        <w:t> </w:t>
      </w:r>
      <w:r>
        <w:rPr/>
        <w:t>Mesa.</w:t>
      </w:r>
    </w:p>
    <w:p>
      <w:pPr>
        <w:spacing w:after="0" w:line="276" w:lineRule="auto"/>
        <w:sectPr>
          <w:pgSz w:w="11900" w:h="16840"/>
          <w:pgMar w:top="1340" w:bottom="280" w:left="1600" w:right="1580"/>
        </w:sectPr>
      </w:pPr>
    </w:p>
    <w:p>
      <w:pPr>
        <w:pStyle w:val="BodyText"/>
        <w:spacing w:before="8"/>
        <w:rPr>
          <w:sz w:val="20"/>
        </w:rPr>
      </w:pPr>
    </w:p>
    <w:p>
      <w:pPr>
        <w:pStyle w:val="BodyText"/>
        <w:spacing w:line="276" w:lineRule="auto" w:before="90"/>
        <w:ind w:left="1025" w:right="112" w:hanging="358"/>
        <w:jc w:val="both"/>
      </w:pPr>
      <w:r>
        <w:rPr>
          <w:sz w:val="22"/>
        </w:rPr>
        <w:t>§3º -  </w:t>
      </w:r>
      <w:r>
        <w:rPr/>
        <w:t>Será facultado aos membros da AG o envio de seus votos por escrito,   exceto no caso previstos no item 1 do paragrafo primeiro ou em caso de eleição de quaisquer dos poderes da Confederação, quando os votos devem ser secretos e presenciais, excetuados os casos de aclamação quando concorrer única</w:t>
      </w:r>
      <w:r>
        <w:rPr>
          <w:spacing w:val="-2"/>
        </w:rPr>
        <w:t> </w:t>
      </w:r>
      <w:r>
        <w:rPr/>
        <w:t>chapa.</w:t>
      </w:r>
    </w:p>
    <w:p>
      <w:pPr>
        <w:pStyle w:val="BodyText"/>
        <w:spacing w:line="276" w:lineRule="auto" w:before="202"/>
        <w:ind w:left="1025" w:right="112" w:hanging="358"/>
        <w:jc w:val="both"/>
      </w:pPr>
      <w:r>
        <w:rPr>
          <w:sz w:val="22"/>
        </w:rPr>
        <w:t>§4º - </w:t>
      </w:r>
      <w:r>
        <w:rPr/>
        <w:t>Será facultado aos membros da AG o pedido de votação secreta para qualquer votação em</w:t>
      </w:r>
      <w:r>
        <w:rPr>
          <w:spacing w:val="-2"/>
        </w:rPr>
        <w:t> </w:t>
      </w:r>
      <w:r>
        <w:rPr/>
        <w:t>pauta.</w:t>
      </w:r>
    </w:p>
    <w:p>
      <w:pPr>
        <w:pStyle w:val="BodyText"/>
        <w:rPr>
          <w:sz w:val="26"/>
        </w:rPr>
      </w:pPr>
    </w:p>
    <w:p>
      <w:pPr>
        <w:pStyle w:val="BodyText"/>
        <w:rPr>
          <w:sz w:val="26"/>
        </w:rPr>
      </w:pPr>
    </w:p>
    <w:p>
      <w:pPr>
        <w:pStyle w:val="BodyText"/>
        <w:spacing w:before="5"/>
        <w:rPr>
          <w:sz w:val="34"/>
        </w:rPr>
      </w:pPr>
    </w:p>
    <w:p>
      <w:pPr>
        <w:pStyle w:val="Heading1"/>
        <w:spacing w:before="1"/>
        <w:rPr>
          <w:u w:val="none"/>
        </w:rPr>
      </w:pPr>
      <w:r>
        <w:rPr>
          <w:u w:val="thick"/>
        </w:rPr>
        <w:t>CAPÍTULO X</w:t>
      </w:r>
    </w:p>
    <w:p>
      <w:pPr>
        <w:pStyle w:val="BodyText"/>
        <w:spacing w:before="2"/>
        <w:rPr>
          <w:b/>
          <w:sz w:val="16"/>
        </w:rPr>
      </w:pPr>
    </w:p>
    <w:p>
      <w:pPr>
        <w:spacing w:before="90"/>
        <w:ind w:left="101" w:right="0" w:firstLine="0"/>
        <w:jc w:val="left"/>
        <w:rPr>
          <w:b/>
          <w:sz w:val="24"/>
        </w:rPr>
      </w:pPr>
      <w:r>
        <w:rPr>
          <w:b/>
          <w:sz w:val="24"/>
          <w:u w:val="thick"/>
        </w:rPr>
        <w:t>DO CONSELHO DE ADMINISTRAÇÃO (CA)</w:t>
      </w:r>
    </w:p>
    <w:p>
      <w:pPr>
        <w:pStyle w:val="BodyText"/>
        <w:spacing w:before="11"/>
        <w:rPr>
          <w:b/>
          <w:sz w:val="15"/>
        </w:rPr>
      </w:pPr>
    </w:p>
    <w:p>
      <w:pPr>
        <w:pStyle w:val="BodyText"/>
        <w:tabs>
          <w:tab w:pos="1517" w:val="left" w:leader="none"/>
        </w:tabs>
        <w:spacing w:line="276" w:lineRule="auto" w:before="90"/>
        <w:ind w:left="459" w:right="112" w:hanging="358"/>
        <w:jc w:val="both"/>
      </w:pPr>
      <w:r>
        <w:rPr>
          <w:sz w:val="22"/>
        </w:rPr>
        <w:t>Art. 19º.</w:t>
        <w:tab/>
      </w:r>
      <w:r>
        <w:rPr/>
        <w:t>O Conselho de Administração (CA) é o principal responsável pelo direcionamento estratégico, governança e condução dos negócios da entidade, e será composto por no mínimo 5 (cinco) e no máximo 11 (onze) membros, eleitos pela AG, entre FILIADOS e membros independentes, observando-se sempre uma maioria de membros</w:t>
      </w:r>
      <w:r>
        <w:rPr>
          <w:spacing w:val="-3"/>
        </w:rPr>
        <w:t> </w:t>
      </w:r>
      <w:r>
        <w:rPr/>
        <w:t>independentes.</w:t>
      </w:r>
    </w:p>
    <w:p>
      <w:pPr>
        <w:pStyle w:val="BodyText"/>
        <w:spacing w:line="276" w:lineRule="auto" w:before="198"/>
        <w:ind w:left="1025" w:right="113" w:hanging="358"/>
        <w:jc w:val="both"/>
      </w:pPr>
      <w:r>
        <w:rPr>
          <w:sz w:val="22"/>
        </w:rPr>
        <w:t>§1º -   </w:t>
      </w:r>
      <w:r>
        <w:rPr/>
        <w:t>A composição máxima do CA, respeitando-se o descrito no caput, no que diz respeito a quantidade de Conselheiros, será sempre determinada pelo número de Conselheiros independentes eleitos pela</w:t>
      </w:r>
      <w:r>
        <w:rPr>
          <w:spacing w:val="-3"/>
        </w:rPr>
        <w:t> </w:t>
      </w:r>
      <w:r>
        <w:rPr/>
        <w:t>AG.</w:t>
      </w:r>
    </w:p>
    <w:p>
      <w:pPr>
        <w:pStyle w:val="BodyText"/>
        <w:spacing w:line="276" w:lineRule="auto" w:before="200"/>
        <w:ind w:left="1025" w:right="110" w:hanging="358"/>
        <w:jc w:val="both"/>
      </w:pPr>
      <w:r>
        <w:rPr>
          <w:sz w:val="22"/>
        </w:rPr>
        <w:t>§2º -   </w:t>
      </w:r>
      <w:r>
        <w:rPr/>
        <w:t>Para fins de definição, considera-se independente aquele que não mantém ou manteve nos últimos 2 (dois) anos, bem como seus parentes, afins ou consanguíneos, até o segundo grau, qualquer vínculo econômico ou jurídico com um ou mais</w:t>
      </w:r>
      <w:r>
        <w:rPr>
          <w:spacing w:val="-1"/>
        </w:rPr>
        <w:t> </w:t>
      </w:r>
      <w:r>
        <w:rPr/>
        <w:t>FILIADOS.</w:t>
      </w:r>
    </w:p>
    <w:p>
      <w:pPr>
        <w:pStyle w:val="BodyText"/>
        <w:spacing w:line="276" w:lineRule="auto" w:before="202"/>
        <w:ind w:left="1025" w:right="113" w:hanging="358"/>
        <w:jc w:val="both"/>
      </w:pPr>
      <w:r>
        <w:rPr>
          <w:sz w:val="22"/>
        </w:rPr>
        <w:t>§3º -    </w:t>
      </w:r>
      <w:r>
        <w:rPr/>
        <w:t>O mandato dos membros do CA é de 4 (quatro) anos, e o tempo máximo  de contribuição de 12 (doze)</w:t>
      </w:r>
      <w:r>
        <w:rPr>
          <w:spacing w:val="-4"/>
        </w:rPr>
        <w:t> </w:t>
      </w:r>
      <w:r>
        <w:rPr/>
        <w:t>anos.</w:t>
      </w:r>
    </w:p>
    <w:p>
      <w:pPr>
        <w:pStyle w:val="BodyText"/>
        <w:spacing w:line="276" w:lineRule="auto" w:before="200"/>
        <w:ind w:left="1025" w:right="112" w:hanging="358"/>
        <w:jc w:val="both"/>
      </w:pPr>
      <w:r>
        <w:rPr>
          <w:sz w:val="22"/>
        </w:rPr>
        <w:t>§4º -      </w:t>
      </w:r>
      <w:r>
        <w:rPr/>
        <w:t>Cada FILIADO pode indicar até 2 (dois) representantes, sendo 5 (cinco)   o número máximo de membros do CA representantes de FILIADOS, e no máximo 1 (um) representante de cada FILIADO, à serem eleitos pela</w:t>
      </w:r>
      <w:r>
        <w:rPr>
          <w:spacing w:val="-11"/>
        </w:rPr>
        <w:t> </w:t>
      </w:r>
      <w:r>
        <w:rPr/>
        <w:t>AG;</w:t>
      </w:r>
    </w:p>
    <w:p>
      <w:pPr>
        <w:pStyle w:val="BodyText"/>
        <w:spacing w:line="276" w:lineRule="auto" w:before="200"/>
        <w:ind w:left="1025" w:right="112" w:hanging="358"/>
        <w:jc w:val="both"/>
      </w:pPr>
      <w:r>
        <w:rPr>
          <w:sz w:val="22"/>
        </w:rPr>
        <w:t>§5º - </w:t>
      </w:r>
      <w:r>
        <w:rPr/>
        <w:t>Os membros independentes serão indicados pelo Comitê de Nomeação e eleitos pela AG;</w:t>
      </w:r>
    </w:p>
    <w:p>
      <w:pPr>
        <w:pStyle w:val="BodyText"/>
        <w:spacing w:line="278" w:lineRule="auto" w:before="198"/>
        <w:ind w:left="1025" w:right="111" w:hanging="358"/>
        <w:jc w:val="both"/>
      </w:pPr>
      <w:r>
        <w:rPr>
          <w:sz w:val="22"/>
        </w:rPr>
        <w:t>§6º -      </w:t>
      </w:r>
      <w:r>
        <w:rPr/>
        <w:t>Os membros do CA deverão satisfazer o mix de capacidades, habilidades e experiência condizentes com às necessidades da</w:t>
      </w:r>
      <w:r>
        <w:rPr>
          <w:spacing w:val="-3"/>
        </w:rPr>
        <w:t> </w:t>
      </w:r>
      <w:r>
        <w:rPr/>
        <w:t>organização.</w:t>
      </w:r>
    </w:p>
    <w:p>
      <w:pPr>
        <w:spacing w:after="0" w:line="278" w:lineRule="auto"/>
        <w:jc w:val="both"/>
        <w:sectPr>
          <w:pgSz w:w="11900" w:h="16840"/>
          <w:pgMar w:top="1600" w:bottom="280" w:left="1600" w:right="1580"/>
        </w:sectPr>
      </w:pPr>
    </w:p>
    <w:p>
      <w:pPr>
        <w:pStyle w:val="BodyText"/>
        <w:spacing w:before="8"/>
        <w:rPr>
          <w:sz w:val="20"/>
        </w:rPr>
      </w:pPr>
    </w:p>
    <w:p>
      <w:pPr>
        <w:pStyle w:val="BodyText"/>
        <w:spacing w:line="276" w:lineRule="auto" w:before="90"/>
        <w:ind w:left="1025" w:right="112" w:hanging="358"/>
        <w:jc w:val="both"/>
      </w:pPr>
      <w:r>
        <w:rPr>
          <w:sz w:val="22"/>
        </w:rPr>
        <w:t>§7º - </w:t>
      </w:r>
      <w:r>
        <w:rPr/>
        <w:t>As eleições, a partir  de  2024, devem ser  realizadas a  cada 2  anos para 50% das posições do CA, de forma a encorajar a renovação e novas ideias, e ao mesmo tempo manter o conhecimento desenvolvido pelo</w:t>
      </w:r>
      <w:r>
        <w:rPr>
          <w:spacing w:val="-5"/>
        </w:rPr>
        <w:t> </w:t>
      </w:r>
      <w:r>
        <w:rPr/>
        <w:t>órgão.</w:t>
      </w:r>
    </w:p>
    <w:p>
      <w:pPr>
        <w:pStyle w:val="BodyText"/>
        <w:spacing w:line="276" w:lineRule="auto" w:before="200"/>
        <w:ind w:left="1803" w:right="110" w:hanging="284"/>
        <w:jc w:val="both"/>
      </w:pPr>
      <w:r>
        <w:rPr>
          <w:sz w:val="22"/>
        </w:rPr>
        <w:t>1. </w:t>
      </w:r>
      <w:r>
        <w:rPr/>
        <w:t>No caso da composição do CA ser de número ímpar, eleger-se-á primeiramente o menor número de Conselheiros, 50% menos 1 (um), deixando-se para o pleito seguinte, o maior número de Conselheiros, 50% mais 1 (um).</w:t>
      </w:r>
    </w:p>
    <w:p>
      <w:pPr>
        <w:pStyle w:val="BodyText"/>
        <w:spacing w:line="276" w:lineRule="auto" w:before="200"/>
        <w:ind w:left="1025" w:right="112" w:hanging="358"/>
        <w:jc w:val="both"/>
      </w:pPr>
      <w:r>
        <w:rPr>
          <w:sz w:val="22"/>
        </w:rPr>
        <w:t>§8º - </w:t>
      </w:r>
      <w:r>
        <w:rPr/>
        <w:t>O CA terá um Presidente e um Vice-Presidente eleitos dentre  seus  membros, com mandato por quatro anos. O Presidente será obrigatoriamente um membro</w:t>
      </w:r>
      <w:r>
        <w:rPr>
          <w:spacing w:val="-1"/>
        </w:rPr>
        <w:t> </w:t>
      </w:r>
      <w:r>
        <w:rPr/>
        <w:t>independente.</w:t>
      </w:r>
    </w:p>
    <w:p>
      <w:pPr>
        <w:pStyle w:val="BodyText"/>
        <w:spacing w:line="278" w:lineRule="auto" w:before="200"/>
        <w:ind w:left="1025" w:right="114" w:hanging="358"/>
        <w:jc w:val="both"/>
      </w:pPr>
      <w:r>
        <w:rPr>
          <w:sz w:val="22"/>
        </w:rPr>
        <w:t>§9º -      </w:t>
      </w:r>
      <w:r>
        <w:rPr/>
        <w:t>O CA terá uma Mesa Diretora dos trabalhos composta de um Presidente   e um Secretário, designados</w:t>
      </w:r>
      <w:r>
        <w:rPr>
          <w:spacing w:val="-2"/>
        </w:rPr>
        <w:t> </w:t>
      </w:r>
      <w:r>
        <w:rPr/>
        <w:t>“ad-hoc”.</w:t>
      </w:r>
    </w:p>
    <w:p>
      <w:pPr>
        <w:pStyle w:val="BodyText"/>
        <w:spacing w:line="276" w:lineRule="auto" w:before="194"/>
        <w:ind w:left="1025" w:right="110" w:hanging="358"/>
        <w:jc w:val="both"/>
      </w:pPr>
      <w:r>
        <w:rPr>
          <w:sz w:val="22"/>
        </w:rPr>
        <w:t>§10º - </w:t>
      </w:r>
      <w:r>
        <w:rPr/>
        <w:t>O Presidente do CA presidirá as reuniões do órgão e será substituído pelo Vice-Presidente nos seus impedimentos.</w:t>
      </w:r>
    </w:p>
    <w:p>
      <w:pPr>
        <w:pStyle w:val="BodyText"/>
        <w:spacing w:line="276" w:lineRule="auto" w:before="201"/>
        <w:ind w:left="1025" w:right="110" w:hanging="358"/>
        <w:jc w:val="both"/>
      </w:pPr>
      <w:r>
        <w:rPr>
          <w:sz w:val="22"/>
        </w:rPr>
        <w:t>§11º - </w:t>
      </w:r>
      <w:r>
        <w:rPr/>
        <w:t>Em caso de vaga no cargo de Presidente do CA, será eleito um substituto para ocupar o cargo até o final do mandato e a posse do novo Presidente, observado o disposto no paragrafo 8º. acima.</w:t>
      </w:r>
    </w:p>
    <w:p>
      <w:pPr>
        <w:pStyle w:val="BodyText"/>
        <w:spacing w:line="276" w:lineRule="auto" w:before="200"/>
        <w:ind w:left="1025" w:right="111" w:hanging="358"/>
        <w:jc w:val="both"/>
      </w:pPr>
      <w:r>
        <w:rPr>
          <w:sz w:val="22"/>
        </w:rPr>
        <w:t>§12º - </w:t>
      </w:r>
      <w:r>
        <w:rPr/>
        <w:t>Em respeito ao disposto no caput, realizar-se-á eleição para novo(s) membro(s) independentes do CA, sempre que, por vacâncias de membros independentes, o número de Conselheiros independentes for igual ou menor que o demais Conselheiros.</w:t>
      </w:r>
    </w:p>
    <w:p>
      <w:pPr>
        <w:pStyle w:val="BodyText"/>
        <w:spacing w:line="276" w:lineRule="auto" w:before="199"/>
        <w:ind w:left="1025" w:right="111" w:hanging="358"/>
        <w:jc w:val="both"/>
      </w:pPr>
      <w:r>
        <w:rPr>
          <w:sz w:val="22"/>
        </w:rPr>
        <w:t>§13º - </w:t>
      </w:r>
      <w:r>
        <w:rPr/>
        <w:t>O Presidente e o CEO não são membros do  CA,  participando  das  reuniões do CA sem direito à voto, devendo ambos se ausentar da reunião quando forem deliberadas matérias referentes à pessoa ou aos cargos  exercidos por</w:t>
      </w:r>
      <w:r>
        <w:rPr>
          <w:spacing w:val="-2"/>
        </w:rPr>
        <w:t> </w:t>
      </w:r>
      <w:r>
        <w:rPr/>
        <w:t>estes.</w:t>
      </w:r>
    </w:p>
    <w:p>
      <w:pPr>
        <w:pStyle w:val="BodyText"/>
        <w:spacing w:line="276" w:lineRule="auto" w:before="202"/>
        <w:ind w:left="1025" w:right="112" w:hanging="358"/>
        <w:jc w:val="both"/>
      </w:pPr>
      <w:r>
        <w:rPr>
          <w:sz w:val="22"/>
        </w:rPr>
        <w:t>§14º - </w:t>
      </w:r>
      <w:r>
        <w:rPr/>
        <w:t>O Conselho de Administração tem um papel de supervisão  e direcionamento e não interfere na operação executiva da</w:t>
      </w:r>
      <w:r>
        <w:rPr>
          <w:spacing w:val="-8"/>
        </w:rPr>
        <w:t> </w:t>
      </w:r>
      <w:r>
        <w:rPr/>
        <w:t>entidade;</w:t>
      </w:r>
    </w:p>
    <w:p>
      <w:pPr>
        <w:pStyle w:val="BodyText"/>
        <w:tabs>
          <w:tab w:pos="1517" w:val="left" w:leader="none"/>
        </w:tabs>
        <w:spacing w:before="198"/>
        <w:ind w:left="667"/>
      </w:pPr>
      <w:r>
        <w:rPr>
          <w:sz w:val="22"/>
        </w:rPr>
        <w:t>§15º</w:t>
      </w:r>
      <w:r>
        <w:rPr>
          <w:spacing w:val="1"/>
          <w:sz w:val="22"/>
        </w:rPr>
        <w:t> </w:t>
      </w:r>
      <w:r>
        <w:rPr>
          <w:sz w:val="22"/>
        </w:rPr>
        <w:t>-</w:t>
        <w:tab/>
      </w:r>
      <w:r>
        <w:rPr/>
        <w:t>As regras de funcionamento do CA serão regidas por normativo</w:t>
      </w:r>
      <w:r>
        <w:rPr>
          <w:spacing w:val="-15"/>
        </w:rPr>
        <w:t> </w:t>
      </w:r>
      <w:r>
        <w:rPr/>
        <w:t>próprio;</w:t>
      </w:r>
    </w:p>
    <w:p>
      <w:pPr>
        <w:pStyle w:val="BodyText"/>
        <w:spacing w:before="1"/>
        <w:rPr>
          <w:sz w:val="21"/>
        </w:rPr>
      </w:pPr>
    </w:p>
    <w:p>
      <w:pPr>
        <w:pStyle w:val="BodyText"/>
        <w:spacing w:line="276" w:lineRule="auto"/>
        <w:ind w:left="1025" w:right="110" w:hanging="358"/>
        <w:jc w:val="both"/>
      </w:pPr>
      <w:r>
        <w:rPr>
          <w:sz w:val="22"/>
        </w:rPr>
        <w:t>§16º - </w:t>
      </w:r>
      <w:r>
        <w:rPr/>
        <w:t>O CEO, se eleito, não poderá presidir o CA em seu primeiro mandato no CA, após deixar seu cargo de CEO.</w:t>
      </w:r>
    </w:p>
    <w:p>
      <w:pPr>
        <w:pStyle w:val="BodyText"/>
        <w:spacing w:line="276" w:lineRule="auto" w:before="200"/>
        <w:ind w:left="1025" w:right="115" w:hanging="358"/>
        <w:jc w:val="both"/>
      </w:pPr>
      <w:r>
        <w:rPr>
          <w:sz w:val="22"/>
        </w:rPr>
        <w:t>§17º - </w:t>
      </w:r>
      <w:r>
        <w:rPr/>
        <w:t>O Presidente, se eleito, não poderá presidir o CA em  seu  primeiro  mandato no CA, após deixar seu cargo de</w:t>
      </w:r>
      <w:r>
        <w:rPr>
          <w:spacing w:val="-4"/>
        </w:rPr>
        <w:t> </w:t>
      </w:r>
      <w:r>
        <w:rPr/>
        <w:t>Presidente.</w:t>
      </w:r>
    </w:p>
    <w:p>
      <w:pPr>
        <w:tabs>
          <w:tab w:pos="1517" w:val="left" w:leader="none"/>
        </w:tabs>
        <w:spacing w:before="201"/>
        <w:ind w:left="101" w:right="0" w:firstLine="0"/>
        <w:jc w:val="left"/>
        <w:rPr>
          <w:sz w:val="24"/>
        </w:rPr>
      </w:pPr>
      <w:r>
        <w:rPr>
          <w:sz w:val="22"/>
        </w:rPr>
        <w:t>Art. 20º.</w:t>
        <w:tab/>
      </w:r>
      <w:r>
        <w:rPr>
          <w:sz w:val="24"/>
        </w:rPr>
        <w:t>Compete ao</w:t>
      </w:r>
      <w:r>
        <w:rPr>
          <w:spacing w:val="-2"/>
          <w:sz w:val="24"/>
        </w:rPr>
        <w:t> </w:t>
      </w:r>
      <w:r>
        <w:rPr>
          <w:sz w:val="24"/>
        </w:rPr>
        <w:t>CA:</w:t>
      </w:r>
    </w:p>
    <w:p>
      <w:pPr>
        <w:spacing w:after="0"/>
        <w:jc w:val="left"/>
        <w:rPr>
          <w:sz w:val="24"/>
        </w:rPr>
        <w:sectPr>
          <w:pgSz w:w="11900" w:h="16840"/>
          <w:pgMar w:top="1600" w:bottom="280" w:left="1600" w:right="1580"/>
        </w:sectPr>
      </w:pPr>
    </w:p>
    <w:p>
      <w:pPr>
        <w:pStyle w:val="BodyText"/>
        <w:spacing w:before="8"/>
        <w:rPr>
          <w:sz w:val="20"/>
        </w:rPr>
      </w:pPr>
    </w:p>
    <w:p>
      <w:pPr>
        <w:pStyle w:val="ListParagraph"/>
        <w:numPr>
          <w:ilvl w:val="0"/>
          <w:numId w:val="7"/>
        </w:numPr>
        <w:tabs>
          <w:tab w:pos="1804" w:val="left" w:leader="none"/>
        </w:tabs>
        <w:spacing w:line="276" w:lineRule="auto" w:before="90" w:after="0"/>
        <w:ind w:left="1803" w:right="113" w:hanging="283"/>
        <w:jc w:val="left"/>
        <w:rPr>
          <w:sz w:val="24"/>
        </w:rPr>
      </w:pPr>
      <w:r>
        <w:rPr>
          <w:sz w:val="24"/>
        </w:rPr>
        <w:t>Definir as diretrizes estratégicas, avaliar e aprovar o planejamento estratégico da</w:t>
      </w:r>
      <w:r>
        <w:rPr>
          <w:spacing w:val="-2"/>
          <w:sz w:val="24"/>
        </w:rPr>
        <w:t> </w:t>
      </w:r>
      <w:r>
        <w:rPr>
          <w:sz w:val="24"/>
        </w:rPr>
        <w:t>entidade.</w:t>
      </w:r>
    </w:p>
    <w:p>
      <w:pPr>
        <w:pStyle w:val="ListParagraph"/>
        <w:numPr>
          <w:ilvl w:val="0"/>
          <w:numId w:val="7"/>
        </w:numPr>
        <w:tabs>
          <w:tab w:pos="1804" w:val="left" w:leader="none"/>
        </w:tabs>
        <w:spacing w:line="240" w:lineRule="auto" w:before="201" w:after="0"/>
        <w:ind w:left="1803" w:right="0" w:hanging="283"/>
        <w:jc w:val="left"/>
        <w:rPr>
          <w:sz w:val="24"/>
        </w:rPr>
      </w:pPr>
      <w:r>
        <w:rPr>
          <w:sz w:val="24"/>
        </w:rPr>
        <w:t>Monitorar a implementação do planejamento estratégico</w:t>
      </w:r>
      <w:r>
        <w:rPr>
          <w:spacing w:val="-8"/>
          <w:sz w:val="24"/>
        </w:rPr>
        <w:t> </w:t>
      </w:r>
      <w:r>
        <w:rPr>
          <w:sz w:val="24"/>
        </w:rPr>
        <w:t>aprovado.</w:t>
      </w:r>
    </w:p>
    <w:p>
      <w:pPr>
        <w:pStyle w:val="BodyText"/>
        <w:spacing w:before="10"/>
        <w:rPr>
          <w:sz w:val="20"/>
        </w:rPr>
      </w:pPr>
    </w:p>
    <w:p>
      <w:pPr>
        <w:pStyle w:val="ListParagraph"/>
        <w:numPr>
          <w:ilvl w:val="0"/>
          <w:numId w:val="7"/>
        </w:numPr>
        <w:tabs>
          <w:tab w:pos="1804" w:val="left" w:leader="none"/>
        </w:tabs>
        <w:spacing w:line="276" w:lineRule="auto" w:before="0" w:after="0"/>
        <w:ind w:left="1803" w:right="131" w:hanging="283"/>
        <w:jc w:val="left"/>
        <w:rPr>
          <w:sz w:val="24"/>
        </w:rPr>
      </w:pPr>
      <w:r>
        <w:rPr>
          <w:sz w:val="24"/>
        </w:rPr>
        <w:t>Avaliar e aprovar o planejamento financeiro de médio e longo prazo, e o orçamento anual da organização, elaborado pelos executivos da entidade.</w:t>
      </w:r>
    </w:p>
    <w:p>
      <w:pPr>
        <w:pStyle w:val="ListParagraph"/>
        <w:numPr>
          <w:ilvl w:val="0"/>
          <w:numId w:val="7"/>
        </w:numPr>
        <w:tabs>
          <w:tab w:pos="1804" w:val="left" w:leader="none"/>
        </w:tabs>
        <w:spacing w:line="278" w:lineRule="auto" w:before="200" w:after="0"/>
        <w:ind w:left="1803" w:right="479" w:hanging="283"/>
        <w:jc w:val="left"/>
        <w:rPr>
          <w:sz w:val="24"/>
        </w:rPr>
      </w:pPr>
      <w:r>
        <w:rPr>
          <w:sz w:val="24"/>
        </w:rPr>
        <w:t>Monitorar e revisar o planejamento financeiro e orçamento</w:t>
      </w:r>
      <w:r>
        <w:rPr>
          <w:spacing w:val="-18"/>
          <w:sz w:val="24"/>
        </w:rPr>
        <w:t> </w:t>
      </w:r>
      <w:r>
        <w:rPr>
          <w:sz w:val="24"/>
        </w:rPr>
        <w:t>durante sua</w:t>
      </w:r>
      <w:r>
        <w:rPr>
          <w:spacing w:val="-2"/>
          <w:sz w:val="24"/>
        </w:rPr>
        <w:t> </w:t>
      </w:r>
      <w:r>
        <w:rPr>
          <w:sz w:val="24"/>
        </w:rPr>
        <w:t>implementação.</w:t>
      </w:r>
    </w:p>
    <w:p>
      <w:pPr>
        <w:pStyle w:val="ListParagraph"/>
        <w:numPr>
          <w:ilvl w:val="0"/>
          <w:numId w:val="7"/>
        </w:numPr>
        <w:tabs>
          <w:tab w:pos="1804" w:val="left" w:leader="none"/>
        </w:tabs>
        <w:spacing w:line="276" w:lineRule="auto" w:before="195" w:after="0"/>
        <w:ind w:left="1803" w:right="145" w:hanging="283"/>
        <w:jc w:val="left"/>
        <w:rPr>
          <w:sz w:val="24"/>
        </w:rPr>
      </w:pPr>
      <w:r>
        <w:rPr>
          <w:sz w:val="24"/>
        </w:rPr>
        <w:t>Tomar as decisões de maior materialidade relacionadas aos negócios da CBDN envolvendo: estratégia, riscos, contratação, dispensa e avaliação dos principais executivos, práticas de governança, código</w:t>
      </w:r>
      <w:r>
        <w:rPr>
          <w:spacing w:val="-17"/>
          <w:sz w:val="24"/>
        </w:rPr>
        <w:t> </w:t>
      </w:r>
      <w:r>
        <w:rPr>
          <w:sz w:val="24"/>
        </w:rPr>
        <w:t>de conduta e principais</w:t>
      </w:r>
      <w:r>
        <w:rPr>
          <w:spacing w:val="-3"/>
          <w:sz w:val="24"/>
        </w:rPr>
        <w:t> </w:t>
      </w:r>
      <w:r>
        <w:rPr>
          <w:sz w:val="24"/>
        </w:rPr>
        <w:t>políticas.</w:t>
      </w:r>
    </w:p>
    <w:p>
      <w:pPr>
        <w:pStyle w:val="ListParagraph"/>
        <w:numPr>
          <w:ilvl w:val="0"/>
          <w:numId w:val="7"/>
        </w:numPr>
        <w:tabs>
          <w:tab w:pos="1804" w:val="left" w:leader="none"/>
        </w:tabs>
        <w:spacing w:line="276" w:lineRule="auto" w:before="201" w:after="0"/>
        <w:ind w:left="1803" w:right="185" w:hanging="283"/>
        <w:jc w:val="left"/>
        <w:rPr>
          <w:sz w:val="24"/>
        </w:rPr>
      </w:pPr>
      <w:r>
        <w:rPr>
          <w:sz w:val="24"/>
        </w:rPr>
        <w:t>Proteger e valorizar a organização, decidindo sempre em favor do melhor interesse da entidade, além de prevenir e administrar</w:t>
      </w:r>
      <w:r>
        <w:rPr>
          <w:spacing w:val="-19"/>
          <w:sz w:val="24"/>
        </w:rPr>
        <w:t> </w:t>
      </w:r>
      <w:r>
        <w:rPr>
          <w:sz w:val="24"/>
        </w:rPr>
        <w:t>situações de conflitos de</w:t>
      </w:r>
      <w:r>
        <w:rPr>
          <w:spacing w:val="-3"/>
          <w:sz w:val="24"/>
        </w:rPr>
        <w:t> </w:t>
      </w:r>
      <w:r>
        <w:rPr>
          <w:sz w:val="24"/>
        </w:rPr>
        <w:t>interesse.</w:t>
      </w:r>
    </w:p>
    <w:p>
      <w:pPr>
        <w:pStyle w:val="ListParagraph"/>
        <w:numPr>
          <w:ilvl w:val="0"/>
          <w:numId w:val="7"/>
        </w:numPr>
        <w:tabs>
          <w:tab w:pos="1804" w:val="left" w:leader="none"/>
        </w:tabs>
        <w:spacing w:line="276" w:lineRule="auto" w:before="200" w:after="0"/>
        <w:ind w:left="1803" w:right="406" w:hanging="283"/>
        <w:jc w:val="left"/>
        <w:rPr>
          <w:sz w:val="24"/>
        </w:rPr>
      </w:pPr>
      <w:r>
        <w:rPr>
          <w:sz w:val="24"/>
        </w:rPr>
        <w:t>Estabelecer comitês de gestão com finalidade específica, bem</w:t>
      </w:r>
      <w:r>
        <w:rPr>
          <w:spacing w:val="-19"/>
          <w:sz w:val="24"/>
        </w:rPr>
        <w:t> </w:t>
      </w:r>
      <w:r>
        <w:rPr>
          <w:sz w:val="24"/>
        </w:rPr>
        <w:t>como sua composição e duração, para auxiliar o desempenho de suas funções e a gestão da organização.</w:t>
      </w:r>
    </w:p>
    <w:p>
      <w:pPr>
        <w:pStyle w:val="ListParagraph"/>
        <w:numPr>
          <w:ilvl w:val="0"/>
          <w:numId w:val="7"/>
        </w:numPr>
        <w:tabs>
          <w:tab w:pos="1804" w:val="left" w:leader="none"/>
        </w:tabs>
        <w:spacing w:line="276" w:lineRule="auto" w:before="200" w:after="0"/>
        <w:ind w:left="1803" w:right="546" w:hanging="283"/>
        <w:jc w:val="left"/>
        <w:rPr>
          <w:sz w:val="24"/>
        </w:rPr>
      </w:pPr>
      <w:r>
        <w:rPr>
          <w:sz w:val="24"/>
        </w:rPr>
        <w:t>Votar anualmente, até o dia 31 de março, o relatório e contas da Presidência, acompanhadas do parecer do CF para a apreciação</w:t>
      </w:r>
      <w:r>
        <w:rPr>
          <w:spacing w:val="-16"/>
          <w:sz w:val="24"/>
        </w:rPr>
        <w:t> </w:t>
      </w:r>
      <w:r>
        <w:rPr>
          <w:sz w:val="24"/>
        </w:rPr>
        <w:t>da AG.</w:t>
      </w:r>
    </w:p>
    <w:p>
      <w:pPr>
        <w:pStyle w:val="ListParagraph"/>
        <w:numPr>
          <w:ilvl w:val="0"/>
          <w:numId w:val="7"/>
        </w:numPr>
        <w:tabs>
          <w:tab w:pos="1804" w:val="left" w:leader="none"/>
        </w:tabs>
        <w:spacing w:line="276" w:lineRule="auto" w:before="200" w:after="0"/>
        <w:ind w:left="1803" w:right="154" w:hanging="283"/>
        <w:jc w:val="left"/>
        <w:rPr>
          <w:sz w:val="24"/>
        </w:rPr>
      </w:pPr>
      <w:r>
        <w:rPr>
          <w:sz w:val="24"/>
        </w:rPr>
        <w:t>Apreciar o parecer e aplicar penas disciplinares encaminhadas pelo Conselho de Ética, à exceção dos casos em que o representado é um membro do próprio CA, quando a apreciação do parecer e aplicação da pena caberá a AG, respeitada a competência da Justiça</w:t>
      </w:r>
      <w:r>
        <w:rPr>
          <w:spacing w:val="-19"/>
          <w:sz w:val="24"/>
        </w:rPr>
        <w:t> </w:t>
      </w:r>
      <w:r>
        <w:rPr>
          <w:sz w:val="24"/>
        </w:rPr>
        <w:t>Desportiva..</w:t>
      </w:r>
    </w:p>
    <w:p>
      <w:pPr>
        <w:pStyle w:val="ListParagraph"/>
        <w:numPr>
          <w:ilvl w:val="0"/>
          <w:numId w:val="7"/>
        </w:numPr>
        <w:tabs>
          <w:tab w:pos="1864" w:val="left" w:leader="none"/>
        </w:tabs>
        <w:spacing w:line="240" w:lineRule="auto" w:before="199" w:after="0"/>
        <w:ind w:left="1863" w:right="0" w:hanging="343"/>
        <w:jc w:val="left"/>
        <w:rPr>
          <w:sz w:val="24"/>
        </w:rPr>
      </w:pPr>
      <w:r>
        <w:rPr>
          <w:sz w:val="24"/>
        </w:rPr>
        <w:t>Apreciar pedidos de reconsideração de decisão da</w:t>
      </w:r>
      <w:r>
        <w:rPr>
          <w:spacing w:val="-7"/>
          <w:sz w:val="24"/>
        </w:rPr>
        <w:t> </w:t>
      </w:r>
      <w:r>
        <w:rPr>
          <w:sz w:val="24"/>
        </w:rPr>
        <w:t>Presidência.</w:t>
      </w:r>
    </w:p>
    <w:p>
      <w:pPr>
        <w:pStyle w:val="BodyText"/>
        <w:spacing w:before="1"/>
        <w:rPr>
          <w:sz w:val="21"/>
        </w:rPr>
      </w:pPr>
    </w:p>
    <w:p>
      <w:pPr>
        <w:pStyle w:val="ListParagraph"/>
        <w:numPr>
          <w:ilvl w:val="0"/>
          <w:numId w:val="7"/>
        </w:numPr>
        <w:tabs>
          <w:tab w:pos="1864" w:val="left" w:leader="none"/>
        </w:tabs>
        <w:spacing w:line="276" w:lineRule="auto" w:before="0" w:after="0"/>
        <w:ind w:left="1803" w:right="419" w:hanging="283"/>
        <w:jc w:val="left"/>
        <w:rPr>
          <w:sz w:val="24"/>
        </w:rPr>
      </w:pPr>
      <w:r>
        <w:rPr>
          <w:sz w:val="24"/>
        </w:rPr>
        <w:t>Sugerir alterações do estatuto para AG, e emitir parecer sobre alteração do estatuto proposta pela Presidência para a apreciação</w:t>
      </w:r>
      <w:r>
        <w:rPr>
          <w:spacing w:val="-18"/>
          <w:sz w:val="24"/>
        </w:rPr>
        <w:t> </w:t>
      </w:r>
      <w:r>
        <w:rPr>
          <w:sz w:val="24"/>
        </w:rPr>
        <w:t>da AG.</w:t>
      </w:r>
    </w:p>
    <w:p>
      <w:pPr>
        <w:pStyle w:val="ListParagraph"/>
        <w:numPr>
          <w:ilvl w:val="0"/>
          <w:numId w:val="7"/>
        </w:numPr>
        <w:tabs>
          <w:tab w:pos="1864" w:val="left" w:leader="none"/>
        </w:tabs>
        <w:spacing w:line="240" w:lineRule="auto" w:before="200" w:after="0"/>
        <w:ind w:left="1863" w:right="0" w:hanging="343"/>
        <w:jc w:val="left"/>
        <w:rPr>
          <w:sz w:val="24"/>
        </w:rPr>
      </w:pPr>
      <w:r>
        <w:rPr>
          <w:sz w:val="24"/>
        </w:rPr>
        <w:t>Resolver os casos omissos no</w:t>
      </w:r>
      <w:r>
        <w:rPr>
          <w:spacing w:val="-2"/>
          <w:sz w:val="24"/>
        </w:rPr>
        <w:t> </w:t>
      </w:r>
      <w:r>
        <w:rPr>
          <w:sz w:val="24"/>
        </w:rPr>
        <w:t>estatuto.</w:t>
      </w:r>
    </w:p>
    <w:p>
      <w:pPr>
        <w:pStyle w:val="BodyText"/>
        <w:spacing w:before="10"/>
        <w:rPr>
          <w:sz w:val="20"/>
        </w:rPr>
      </w:pPr>
    </w:p>
    <w:p>
      <w:pPr>
        <w:pStyle w:val="ListParagraph"/>
        <w:numPr>
          <w:ilvl w:val="0"/>
          <w:numId w:val="7"/>
        </w:numPr>
        <w:tabs>
          <w:tab w:pos="1864" w:val="left" w:leader="none"/>
        </w:tabs>
        <w:spacing w:line="276" w:lineRule="auto" w:before="0" w:after="0"/>
        <w:ind w:left="1803" w:right="362" w:hanging="283"/>
        <w:jc w:val="left"/>
        <w:rPr>
          <w:sz w:val="24"/>
        </w:rPr>
      </w:pPr>
      <w:r>
        <w:rPr>
          <w:sz w:val="24"/>
        </w:rPr>
        <w:t>Autorizar a Presidência a alienar bens imóveis da CBDN com valor superior a R$ 20.000,00 (vinte mil</w:t>
      </w:r>
      <w:r>
        <w:rPr>
          <w:spacing w:val="-4"/>
          <w:sz w:val="24"/>
        </w:rPr>
        <w:t> </w:t>
      </w:r>
      <w:r>
        <w:rPr>
          <w:sz w:val="24"/>
        </w:rPr>
        <w:t>reais).</w:t>
      </w:r>
    </w:p>
    <w:p>
      <w:pPr>
        <w:spacing w:after="0" w:line="276" w:lineRule="auto"/>
        <w:jc w:val="left"/>
        <w:rPr>
          <w:sz w:val="24"/>
        </w:rPr>
        <w:sectPr>
          <w:pgSz w:w="11900" w:h="16840"/>
          <w:pgMar w:top="1600" w:bottom="280" w:left="1600" w:right="1580"/>
        </w:sectPr>
      </w:pPr>
    </w:p>
    <w:p>
      <w:pPr>
        <w:pStyle w:val="BodyText"/>
        <w:spacing w:before="8"/>
        <w:rPr>
          <w:sz w:val="20"/>
        </w:rPr>
      </w:pPr>
    </w:p>
    <w:p>
      <w:pPr>
        <w:pStyle w:val="ListParagraph"/>
        <w:numPr>
          <w:ilvl w:val="0"/>
          <w:numId w:val="7"/>
        </w:numPr>
        <w:tabs>
          <w:tab w:pos="1864" w:val="left" w:leader="none"/>
        </w:tabs>
        <w:spacing w:line="276" w:lineRule="auto" w:before="90" w:after="0"/>
        <w:ind w:left="1803" w:right="629" w:hanging="283"/>
        <w:jc w:val="left"/>
        <w:rPr>
          <w:sz w:val="24"/>
        </w:rPr>
      </w:pPr>
      <w:r>
        <w:rPr>
          <w:sz w:val="24"/>
        </w:rPr>
        <w:t>Propor a AG a dissolução da CBDN e escolha da entidade à qual reverterá o patrimônio</w:t>
      </w:r>
      <w:r>
        <w:rPr>
          <w:spacing w:val="-3"/>
          <w:sz w:val="24"/>
        </w:rPr>
        <w:t> </w:t>
      </w:r>
      <w:r>
        <w:rPr>
          <w:sz w:val="24"/>
        </w:rPr>
        <w:t>social.</w:t>
      </w:r>
    </w:p>
    <w:p>
      <w:pPr>
        <w:pStyle w:val="BodyText"/>
        <w:tabs>
          <w:tab w:pos="1517" w:val="left" w:leader="none"/>
        </w:tabs>
        <w:spacing w:line="276" w:lineRule="auto" w:before="201"/>
        <w:ind w:left="459" w:right="112" w:hanging="358"/>
        <w:jc w:val="both"/>
      </w:pPr>
      <w:r>
        <w:rPr>
          <w:sz w:val="22"/>
        </w:rPr>
        <w:t>Art. 21º.</w:t>
        <w:tab/>
      </w:r>
      <w:r>
        <w:rPr/>
        <w:t>O CA se reunirá ao menos 4 (quatro) vezes por ano, de acordo com calendário anual aprovado pelo CA no ano anterior, ou a qualquer momento pela convocação de seu Presidente ou 1/3 de seus</w:t>
      </w:r>
      <w:r>
        <w:rPr>
          <w:spacing w:val="-4"/>
        </w:rPr>
        <w:t> </w:t>
      </w:r>
      <w:r>
        <w:rPr/>
        <w:t>membros.</w:t>
      </w:r>
    </w:p>
    <w:p>
      <w:pPr>
        <w:pStyle w:val="BodyText"/>
        <w:spacing w:line="276" w:lineRule="auto" w:before="200"/>
        <w:ind w:left="1025" w:right="112" w:hanging="358"/>
        <w:jc w:val="both"/>
      </w:pPr>
      <w:r>
        <w:rPr>
          <w:sz w:val="22"/>
        </w:rPr>
        <w:t>§1º - </w:t>
      </w:r>
      <w:r>
        <w:rPr/>
        <w:t>As deliberações do CA serão tomadas por voto  direto  e  por  maioria simples de votos, sem direito a voto de qualidade do Presidente em caso de empate.</w:t>
      </w:r>
    </w:p>
    <w:p>
      <w:pPr>
        <w:pStyle w:val="BodyText"/>
        <w:tabs>
          <w:tab w:pos="1517" w:val="left" w:leader="none"/>
        </w:tabs>
        <w:spacing w:before="200"/>
        <w:ind w:left="667"/>
      </w:pPr>
      <w:r>
        <w:rPr>
          <w:sz w:val="22"/>
        </w:rPr>
        <w:t>§2º</w:t>
      </w:r>
      <w:r>
        <w:rPr>
          <w:spacing w:val="1"/>
          <w:sz w:val="22"/>
        </w:rPr>
        <w:t> </w:t>
      </w:r>
      <w:r>
        <w:rPr>
          <w:sz w:val="22"/>
        </w:rPr>
        <w:t>-</w:t>
        <w:tab/>
      </w:r>
      <w:r>
        <w:rPr/>
        <w:t>Será facultado aos membros do CA o envio de seus votos por</w:t>
      </w:r>
      <w:r>
        <w:rPr>
          <w:spacing w:val="-10"/>
        </w:rPr>
        <w:t> </w:t>
      </w:r>
      <w:r>
        <w:rPr/>
        <w:t>escrito</w:t>
      </w:r>
    </w:p>
    <w:p>
      <w:pPr>
        <w:pStyle w:val="BodyText"/>
        <w:spacing w:before="10"/>
        <w:rPr>
          <w:sz w:val="20"/>
        </w:rPr>
      </w:pPr>
    </w:p>
    <w:p>
      <w:pPr>
        <w:pStyle w:val="BodyText"/>
        <w:spacing w:line="276" w:lineRule="auto"/>
        <w:ind w:left="1025" w:right="110" w:hanging="358"/>
        <w:jc w:val="both"/>
      </w:pPr>
      <w:r>
        <w:rPr>
          <w:sz w:val="22"/>
        </w:rPr>
        <w:t>§3º - </w:t>
      </w:r>
      <w:r>
        <w:rPr/>
        <w:t>Permitir-se-á a participação remota nas reuniões do Conselho de Administração, desde que se conste expressamente a possibilidade no ato convocatório, e que poderá ocorrer via correio eletrônico.</w:t>
      </w:r>
    </w:p>
    <w:p>
      <w:pPr>
        <w:pStyle w:val="BodyText"/>
        <w:spacing w:line="276" w:lineRule="auto" w:before="202"/>
        <w:ind w:left="1025" w:right="110" w:hanging="358"/>
        <w:jc w:val="both"/>
      </w:pPr>
      <w:r>
        <w:rPr>
          <w:sz w:val="22"/>
        </w:rPr>
        <w:t>§4º - </w:t>
      </w:r>
      <w:r>
        <w:rPr/>
        <w:t>O resumo dos trabalhos de cada reunião, constará de ata lavrada em livro próprio, que será assinada pelos membros da Mesa e publicada no sitio eletrônico da entidade.</w:t>
      </w:r>
    </w:p>
    <w:p>
      <w:pPr>
        <w:pStyle w:val="BodyText"/>
        <w:rPr>
          <w:sz w:val="26"/>
        </w:rPr>
      </w:pPr>
    </w:p>
    <w:p>
      <w:pPr>
        <w:pStyle w:val="BodyText"/>
        <w:rPr>
          <w:sz w:val="26"/>
        </w:rPr>
      </w:pPr>
    </w:p>
    <w:p>
      <w:pPr>
        <w:pStyle w:val="Heading1"/>
        <w:spacing w:before="156"/>
        <w:rPr>
          <w:u w:val="none"/>
        </w:rPr>
      </w:pPr>
      <w:r>
        <w:rPr>
          <w:u w:val="thick"/>
        </w:rPr>
        <w:t>CAPÍTULO XI</w:t>
      </w:r>
    </w:p>
    <w:p>
      <w:pPr>
        <w:pStyle w:val="BodyText"/>
        <w:spacing w:before="2"/>
        <w:rPr>
          <w:b/>
          <w:sz w:val="16"/>
        </w:rPr>
      </w:pPr>
    </w:p>
    <w:p>
      <w:pPr>
        <w:spacing w:before="90"/>
        <w:ind w:left="101" w:right="0" w:firstLine="0"/>
        <w:jc w:val="left"/>
        <w:rPr>
          <w:b/>
          <w:sz w:val="24"/>
        </w:rPr>
      </w:pPr>
      <w:r>
        <w:rPr>
          <w:b/>
          <w:sz w:val="24"/>
          <w:u w:val="thick"/>
        </w:rPr>
        <w:t>DO CONSELHO FISCAL (CF)</w:t>
      </w:r>
    </w:p>
    <w:p>
      <w:pPr>
        <w:pStyle w:val="BodyText"/>
        <w:rPr>
          <w:b/>
          <w:sz w:val="16"/>
        </w:rPr>
      </w:pPr>
    </w:p>
    <w:p>
      <w:pPr>
        <w:pStyle w:val="BodyText"/>
        <w:tabs>
          <w:tab w:pos="1517" w:val="left" w:leader="none"/>
        </w:tabs>
        <w:spacing w:line="276" w:lineRule="auto" w:before="90"/>
        <w:ind w:left="459" w:right="113" w:hanging="358"/>
        <w:jc w:val="both"/>
      </w:pPr>
      <w:r>
        <w:rPr>
          <w:sz w:val="22"/>
        </w:rPr>
        <w:t>Art. 22º.</w:t>
        <w:tab/>
      </w:r>
      <w:r>
        <w:rPr/>
        <w:t>O Conselho Fiscal (CF) compor-se-á de três membros efetivos e três suplentes, eleitos pela AG no ano subsequente à eleição da Presidência, nos termos da alínea d) do § 4º do Art. 17º, sempre em processo de eleição exclusivo, com mandato de quatro anos e o tempo máximo de contribuição de 12 anos. O CF terá a mais ampla autonomia para o desempenho de suas funções e reporta-se à</w:t>
      </w:r>
      <w:r>
        <w:rPr>
          <w:spacing w:val="-9"/>
        </w:rPr>
        <w:t> </w:t>
      </w:r>
      <w:r>
        <w:rPr/>
        <w:t>AG.</w:t>
      </w:r>
    </w:p>
    <w:p>
      <w:pPr>
        <w:pStyle w:val="BodyText"/>
        <w:spacing w:line="276" w:lineRule="auto" w:before="199"/>
        <w:ind w:left="1025" w:right="110" w:hanging="358"/>
        <w:jc w:val="both"/>
      </w:pPr>
      <w:r>
        <w:rPr>
          <w:sz w:val="22"/>
        </w:rPr>
        <w:t>§1º -    </w:t>
      </w:r>
      <w:r>
        <w:rPr/>
        <w:t>O CF será composto por pessoas físicas credenciadas pelos FILIADOS    ou independentes propostos por qualquer dos poderes da entidade, maiores de 21 anos, e com capacidades e habilidades condizentes com às funções do CF, não podendo ser membro de nenhum dos poderes da CBDN, nem ser parente, em até segundo grau, de membro de qualquer dos poderes da</w:t>
      </w:r>
      <w:r>
        <w:rPr>
          <w:spacing w:val="-8"/>
        </w:rPr>
        <w:t> </w:t>
      </w:r>
      <w:r>
        <w:rPr/>
        <w:t>CBDN.</w:t>
      </w:r>
    </w:p>
    <w:p>
      <w:pPr>
        <w:pStyle w:val="BodyText"/>
        <w:spacing w:line="276" w:lineRule="auto" w:before="201"/>
        <w:ind w:left="1025" w:right="110" w:hanging="358"/>
        <w:jc w:val="both"/>
      </w:pPr>
      <w:r>
        <w:rPr>
          <w:sz w:val="22"/>
        </w:rPr>
        <w:t>§2º - </w:t>
      </w:r>
      <w:r>
        <w:rPr/>
        <w:t>A escolha dos membros  do CF será  realizada em  escrutínio secreto, em lista única contendo todos os candidatos credenciados de acordo com o parágrafo primeiro supra, onde cada membro da AG escolherá 6 candidatos, sendo os 3 (três) mais votados os membros efetivos do CF e os 3</w:t>
      </w:r>
      <w:r>
        <w:rPr>
          <w:spacing w:val="-10"/>
        </w:rPr>
        <w:t> </w:t>
      </w:r>
      <w:r>
        <w:rPr/>
        <w:t>(três)</w:t>
      </w:r>
    </w:p>
    <w:p>
      <w:pPr>
        <w:spacing w:after="0" w:line="276" w:lineRule="auto"/>
        <w:jc w:val="both"/>
        <w:sectPr>
          <w:pgSz w:w="11900" w:h="16840"/>
          <w:pgMar w:top="1600" w:bottom="280" w:left="1600" w:right="1580"/>
        </w:sectPr>
      </w:pPr>
    </w:p>
    <w:p>
      <w:pPr>
        <w:pStyle w:val="BodyText"/>
        <w:spacing w:line="278" w:lineRule="auto" w:before="70"/>
        <w:ind w:left="1025"/>
      </w:pPr>
      <w:r>
        <w:rPr/>
        <w:t>candidatos seguintes em número de votos, os membros suplentes, para o mandato em questão.</w:t>
      </w:r>
    </w:p>
    <w:p>
      <w:pPr>
        <w:pStyle w:val="BodyText"/>
        <w:spacing w:line="276" w:lineRule="auto" w:before="195"/>
        <w:ind w:left="1025" w:right="114" w:hanging="358"/>
        <w:jc w:val="both"/>
      </w:pPr>
      <w:r>
        <w:rPr>
          <w:sz w:val="22"/>
        </w:rPr>
        <w:t>§3º - </w:t>
      </w:r>
      <w:r>
        <w:rPr/>
        <w:t>Em caso de empate de votos entre uma posição efetiva e uma posição suplente, uma nova votação, apenas entre os candidatos empatados será realizada.</w:t>
      </w:r>
    </w:p>
    <w:p>
      <w:pPr>
        <w:pStyle w:val="BodyText"/>
        <w:spacing w:line="278" w:lineRule="auto" w:before="200"/>
        <w:ind w:left="1025" w:right="115" w:hanging="358"/>
        <w:jc w:val="both"/>
      </w:pPr>
      <w:r>
        <w:rPr>
          <w:sz w:val="22"/>
        </w:rPr>
        <w:t>§4º -    </w:t>
      </w:r>
      <w:r>
        <w:rPr/>
        <w:t>O CF  reunir-se-á sempre que  se  fizer necessário, mediante  convocação do próprio</w:t>
      </w:r>
      <w:r>
        <w:rPr>
          <w:spacing w:val="-2"/>
        </w:rPr>
        <w:t> </w:t>
      </w:r>
      <w:r>
        <w:rPr/>
        <w:t>CF.</w:t>
      </w:r>
    </w:p>
    <w:p>
      <w:pPr>
        <w:tabs>
          <w:tab w:pos="1517" w:val="left" w:leader="none"/>
        </w:tabs>
        <w:spacing w:before="195"/>
        <w:ind w:left="101" w:right="0" w:firstLine="0"/>
        <w:jc w:val="left"/>
        <w:rPr>
          <w:sz w:val="24"/>
        </w:rPr>
      </w:pPr>
      <w:r>
        <w:rPr>
          <w:sz w:val="22"/>
        </w:rPr>
        <w:t>Art. 23º.</w:t>
        <w:tab/>
      </w:r>
      <w:r>
        <w:rPr>
          <w:sz w:val="24"/>
        </w:rPr>
        <w:t>Compete ao</w:t>
      </w:r>
      <w:r>
        <w:rPr>
          <w:spacing w:val="-2"/>
          <w:sz w:val="24"/>
        </w:rPr>
        <w:t> </w:t>
      </w:r>
      <w:r>
        <w:rPr>
          <w:sz w:val="24"/>
        </w:rPr>
        <w:t>CF:</w:t>
      </w:r>
    </w:p>
    <w:p>
      <w:pPr>
        <w:pStyle w:val="BodyText"/>
        <w:spacing w:before="1"/>
        <w:rPr>
          <w:sz w:val="21"/>
        </w:rPr>
      </w:pPr>
    </w:p>
    <w:p>
      <w:pPr>
        <w:pStyle w:val="ListParagraph"/>
        <w:numPr>
          <w:ilvl w:val="0"/>
          <w:numId w:val="8"/>
        </w:numPr>
        <w:tabs>
          <w:tab w:pos="1804" w:val="left" w:leader="none"/>
        </w:tabs>
        <w:spacing w:line="276" w:lineRule="auto" w:before="0" w:after="0"/>
        <w:ind w:left="1803" w:right="112" w:hanging="283"/>
        <w:jc w:val="left"/>
        <w:rPr>
          <w:sz w:val="24"/>
        </w:rPr>
      </w:pPr>
      <w:r>
        <w:rPr>
          <w:sz w:val="24"/>
        </w:rPr>
        <w:t>Emitir pareceres sobre contas, balancetes e matéria financeira que lhe for</w:t>
      </w:r>
      <w:r>
        <w:rPr>
          <w:spacing w:val="-2"/>
          <w:sz w:val="24"/>
        </w:rPr>
        <w:t> </w:t>
      </w:r>
      <w:r>
        <w:rPr>
          <w:sz w:val="24"/>
        </w:rPr>
        <w:t>submetida.</w:t>
      </w:r>
    </w:p>
    <w:p>
      <w:pPr>
        <w:pStyle w:val="ListParagraph"/>
        <w:numPr>
          <w:ilvl w:val="0"/>
          <w:numId w:val="8"/>
        </w:numPr>
        <w:tabs>
          <w:tab w:pos="1804" w:val="left" w:leader="none"/>
        </w:tabs>
        <w:spacing w:line="278" w:lineRule="auto" w:before="198" w:after="0"/>
        <w:ind w:left="1803" w:right="113" w:hanging="283"/>
        <w:jc w:val="left"/>
        <w:rPr>
          <w:sz w:val="24"/>
        </w:rPr>
      </w:pPr>
      <w:r>
        <w:rPr>
          <w:sz w:val="24"/>
        </w:rPr>
        <w:t>Emitir parecer sobre a proposta orçamentária e sobre a execução orçamentária.</w:t>
      </w:r>
    </w:p>
    <w:p>
      <w:pPr>
        <w:pStyle w:val="ListParagraph"/>
        <w:numPr>
          <w:ilvl w:val="0"/>
          <w:numId w:val="8"/>
        </w:numPr>
        <w:tabs>
          <w:tab w:pos="1804" w:val="left" w:leader="none"/>
        </w:tabs>
        <w:spacing w:line="278" w:lineRule="auto" w:before="195" w:after="0"/>
        <w:ind w:left="1803" w:right="109" w:hanging="283"/>
        <w:jc w:val="left"/>
        <w:rPr>
          <w:sz w:val="24"/>
        </w:rPr>
      </w:pPr>
      <w:r>
        <w:rPr>
          <w:sz w:val="24"/>
        </w:rPr>
        <w:t>Manifestar-se sobre outros assuntos que lhe sejam submetidos pela Presidência e pelo</w:t>
      </w:r>
      <w:r>
        <w:rPr>
          <w:spacing w:val="-3"/>
          <w:sz w:val="24"/>
        </w:rPr>
        <w:t> </w:t>
      </w:r>
      <w:r>
        <w:rPr>
          <w:sz w:val="24"/>
        </w:rPr>
        <w:t>CA.</w:t>
      </w:r>
    </w:p>
    <w:p>
      <w:pPr>
        <w:pStyle w:val="ListParagraph"/>
        <w:numPr>
          <w:ilvl w:val="0"/>
          <w:numId w:val="8"/>
        </w:numPr>
        <w:tabs>
          <w:tab w:pos="1804" w:val="left" w:leader="none"/>
        </w:tabs>
        <w:spacing w:line="276" w:lineRule="auto" w:before="195" w:after="0"/>
        <w:ind w:left="1803" w:right="110" w:hanging="283"/>
        <w:jc w:val="left"/>
        <w:rPr>
          <w:sz w:val="24"/>
        </w:rPr>
      </w:pPr>
      <w:r>
        <w:rPr>
          <w:sz w:val="24"/>
        </w:rPr>
        <w:t>Tomar conhecimento de irregularidades e erros administrativos, dando comunicação à Presidência e ao CA, sugerindo medidas</w:t>
      </w:r>
      <w:r>
        <w:rPr>
          <w:spacing w:val="-10"/>
          <w:sz w:val="24"/>
        </w:rPr>
        <w:t> </w:t>
      </w:r>
      <w:r>
        <w:rPr>
          <w:sz w:val="24"/>
        </w:rPr>
        <w:t>cabíveis.</w:t>
      </w:r>
    </w:p>
    <w:p>
      <w:pPr>
        <w:pStyle w:val="ListParagraph"/>
        <w:numPr>
          <w:ilvl w:val="0"/>
          <w:numId w:val="8"/>
        </w:numPr>
        <w:tabs>
          <w:tab w:pos="1804" w:val="left" w:leader="none"/>
        </w:tabs>
        <w:spacing w:line="240" w:lineRule="auto" w:before="200" w:after="0"/>
        <w:ind w:left="1803" w:right="0" w:hanging="283"/>
        <w:jc w:val="left"/>
        <w:rPr>
          <w:sz w:val="24"/>
        </w:rPr>
      </w:pPr>
      <w:r>
        <w:rPr>
          <w:sz w:val="24"/>
        </w:rPr>
        <w:t>Encarregar-se da fiscalização</w:t>
      </w:r>
      <w:r>
        <w:rPr>
          <w:spacing w:val="-3"/>
          <w:sz w:val="24"/>
        </w:rPr>
        <w:t> </w:t>
      </w:r>
      <w:r>
        <w:rPr>
          <w:sz w:val="24"/>
        </w:rPr>
        <w:t>interna.</w:t>
      </w:r>
    </w:p>
    <w:p>
      <w:pPr>
        <w:pStyle w:val="BodyText"/>
        <w:spacing w:before="10"/>
        <w:rPr>
          <w:sz w:val="20"/>
        </w:rPr>
      </w:pPr>
    </w:p>
    <w:p>
      <w:pPr>
        <w:pStyle w:val="ListParagraph"/>
        <w:numPr>
          <w:ilvl w:val="0"/>
          <w:numId w:val="8"/>
        </w:numPr>
        <w:tabs>
          <w:tab w:pos="1804" w:val="left" w:leader="none"/>
        </w:tabs>
        <w:spacing w:line="240" w:lineRule="auto" w:before="0" w:after="0"/>
        <w:ind w:left="1803" w:right="0" w:hanging="283"/>
        <w:jc w:val="left"/>
        <w:rPr>
          <w:sz w:val="24"/>
        </w:rPr>
      </w:pPr>
      <w:r>
        <w:rPr>
          <w:sz w:val="24"/>
        </w:rPr>
        <w:t>Convocar o CA e a AG nos casos previstos neste</w:t>
      </w:r>
      <w:r>
        <w:rPr>
          <w:spacing w:val="-6"/>
          <w:sz w:val="24"/>
        </w:rPr>
        <w:t> </w:t>
      </w:r>
      <w:r>
        <w:rPr>
          <w:sz w:val="24"/>
        </w:rPr>
        <w:t>Estatuto.</w:t>
      </w:r>
    </w:p>
    <w:p>
      <w:pPr>
        <w:pStyle w:val="BodyText"/>
        <w:spacing w:before="1"/>
        <w:rPr>
          <w:sz w:val="21"/>
        </w:rPr>
      </w:pPr>
    </w:p>
    <w:p>
      <w:pPr>
        <w:pStyle w:val="BodyText"/>
        <w:spacing w:line="276" w:lineRule="auto"/>
        <w:ind w:left="1025" w:right="111" w:hanging="358"/>
        <w:jc w:val="both"/>
      </w:pPr>
      <w:r>
        <w:rPr>
          <w:sz w:val="22"/>
        </w:rPr>
        <w:t>§1º - </w:t>
      </w:r>
      <w:r>
        <w:rPr/>
        <w:t>As reuniões do CF serão coordenadas por  um  de  seus  membros  em sistema de rodízio e as decisões serão tomadas por voto direto e maioria simples de votos, sendo facultado aos membros do CF o envio de seus votos por</w:t>
      </w:r>
      <w:r>
        <w:rPr>
          <w:spacing w:val="-2"/>
        </w:rPr>
        <w:t> </w:t>
      </w:r>
      <w:r>
        <w:rPr/>
        <w:t>escrito.</w:t>
      </w:r>
    </w:p>
    <w:p>
      <w:pPr>
        <w:pStyle w:val="BodyText"/>
        <w:spacing w:line="276" w:lineRule="auto" w:before="199"/>
        <w:ind w:left="1025" w:right="112" w:hanging="358"/>
        <w:jc w:val="both"/>
      </w:pPr>
      <w:r>
        <w:rPr>
          <w:sz w:val="22"/>
        </w:rPr>
        <w:t>§2º -    </w:t>
      </w:r>
      <w:r>
        <w:rPr/>
        <w:t>Os membros do CF respondem solidariamente com a Presidência, por    atos ou fatos de que tenham conhecimento, conforme as atitudes e manifestações que</w:t>
      </w:r>
      <w:r>
        <w:rPr>
          <w:spacing w:val="-2"/>
        </w:rPr>
        <w:t> </w:t>
      </w:r>
      <w:r>
        <w:rPr/>
        <w:t>adotarem.</w:t>
      </w:r>
    </w:p>
    <w:p>
      <w:pPr>
        <w:pStyle w:val="BodyText"/>
        <w:rPr>
          <w:sz w:val="26"/>
        </w:rPr>
      </w:pPr>
    </w:p>
    <w:p>
      <w:pPr>
        <w:pStyle w:val="Heading1"/>
        <w:spacing w:before="180"/>
        <w:rPr>
          <w:u w:val="none"/>
        </w:rPr>
      </w:pPr>
      <w:r>
        <w:rPr>
          <w:u w:val="thick"/>
        </w:rPr>
        <w:t>CAPÍTULO XII</w:t>
      </w:r>
    </w:p>
    <w:p>
      <w:pPr>
        <w:pStyle w:val="BodyText"/>
        <w:spacing w:before="2"/>
        <w:rPr>
          <w:b/>
          <w:sz w:val="16"/>
        </w:rPr>
      </w:pPr>
    </w:p>
    <w:p>
      <w:pPr>
        <w:spacing w:before="90"/>
        <w:ind w:left="101" w:right="0" w:firstLine="0"/>
        <w:jc w:val="left"/>
        <w:rPr>
          <w:b/>
          <w:sz w:val="24"/>
        </w:rPr>
      </w:pPr>
      <w:r>
        <w:rPr>
          <w:b/>
          <w:sz w:val="24"/>
          <w:u w:val="thick"/>
        </w:rPr>
        <w:t>DA PRESIDÊNCIA</w:t>
      </w:r>
    </w:p>
    <w:p>
      <w:pPr>
        <w:pStyle w:val="BodyText"/>
        <w:spacing w:before="11"/>
        <w:rPr>
          <w:b/>
          <w:sz w:val="15"/>
        </w:rPr>
      </w:pPr>
    </w:p>
    <w:p>
      <w:pPr>
        <w:pStyle w:val="BodyText"/>
        <w:tabs>
          <w:tab w:pos="1517" w:val="left" w:leader="none"/>
        </w:tabs>
        <w:spacing w:line="276" w:lineRule="auto" w:before="90"/>
        <w:ind w:left="459" w:right="111" w:hanging="358"/>
        <w:jc w:val="both"/>
      </w:pPr>
      <w:r>
        <w:rPr>
          <w:sz w:val="22"/>
        </w:rPr>
        <w:t>Art. 24º.</w:t>
        <w:tab/>
      </w:r>
      <w:r>
        <w:rPr/>
        <w:t>A Presidência da CBDN é constituída pelo Presidente e Vice Presidente cujo mandato durará de sua posse até a realização da AG que elegerá os novos mandatários, na forma deste Estatuto, só cessando, porém, as suas responsabilidades após a passagem oficial do cargo ao seu substituto, sem prejuízo da prestação de contas do mandato anterior, com o parecer do Conselho Fiscal. Os</w:t>
      </w:r>
      <w:r>
        <w:rPr>
          <w:spacing w:val="-10"/>
        </w:rPr>
        <w:t> </w:t>
      </w:r>
      <w:r>
        <w:rPr/>
        <w:t>Presidentes</w:t>
      </w:r>
    </w:p>
    <w:p>
      <w:pPr>
        <w:spacing w:after="0" w:line="276" w:lineRule="auto"/>
        <w:jc w:val="both"/>
        <w:sectPr>
          <w:pgSz w:w="11900" w:h="16840"/>
          <w:pgMar w:top="1340" w:bottom="280" w:left="1600" w:right="1580"/>
        </w:sectPr>
      </w:pPr>
    </w:p>
    <w:p>
      <w:pPr>
        <w:pStyle w:val="BodyText"/>
        <w:spacing w:line="276" w:lineRule="auto" w:before="70"/>
        <w:ind w:left="459" w:right="112"/>
        <w:jc w:val="both"/>
      </w:pPr>
      <w:r>
        <w:rPr/>
        <w:t>eleitos a partir do dia 15 de Abril de 2014 nos termos do Artigo 18-A acrescido a Lei no. 9.615 de 24 de março de 1998 pelo Artigo 19 da Lei 12.868 de 15 de outubro de 2013, terão mandato de 4 (quatro) anos permitida 1 (uma) única recondução.</w:t>
      </w:r>
    </w:p>
    <w:p>
      <w:pPr>
        <w:pStyle w:val="BodyText"/>
        <w:spacing w:before="199"/>
        <w:ind w:left="101"/>
      </w:pPr>
      <w:r>
        <w:rPr/>
        <w:t>PARÁGRAFO ÚNICO - A transmissão de poderes será feita por ocasião da mesma AG que elegerá os novos mandatários.</w:t>
      </w:r>
    </w:p>
    <w:p>
      <w:pPr>
        <w:pStyle w:val="BodyText"/>
        <w:tabs>
          <w:tab w:pos="1517" w:val="left" w:leader="none"/>
        </w:tabs>
        <w:spacing w:before="3"/>
        <w:ind w:left="101"/>
      </w:pPr>
      <w:r>
        <w:rPr>
          <w:sz w:val="22"/>
        </w:rPr>
        <w:t>Art. 25º.</w:t>
        <w:tab/>
      </w:r>
      <w:r>
        <w:rPr/>
        <w:t>Compete ao Presidente, além das atribuições estabelecidas neste</w:t>
      </w:r>
      <w:r>
        <w:rPr>
          <w:spacing w:val="-16"/>
        </w:rPr>
        <w:t> </w:t>
      </w:r>
      <w:r>
        <w:rPr/>
        <w:t>Estatuto:</w:t>
      </w:r>
    </w:p>
    <w:p>
      <w:pPr>
        <w:pStyle w:val="BodyText"/>
        <w:spacing w:before="10"/>
        <w:rPr>
          <w:sz w:val="20"/>
        </w:rPr>
      </w:pPr>
    </w:p>
    <w:p>
      <w:pPr>
        <w:pStyle w:val="ListParagraph"/>
        <w:numPr>
          <w:ilvl w:val="0"/>
          <w:numId w:val="9"/>
        </w:numPr>
        <w:tabs>
          <w:tab w:pos="1804" w:val="left" w:leader="none"/>
        </w:tabs>
        <w:spacing w:line="240" w:lineRule="auto" w:before="0" w:after="0"/>
        <w:ind w:left="1803" w:right="0" w:hanging="283"/>
        <w:jc w:val="left"/>
        <w:rPr>
          <w:sz w:val="24"/>
        </w:rPr>
      </w:pPr>
      <w:r>
        <w:rPr>
          <w:sz w:val="24"/>
        </w:rPr>
        <w:t>Representar a CBDN em juízo ou fora</w:t>
      </w:r>
      <w:r>
        <w:rPr>
          <w:spacing w:val="-4"/>
          <w:sz w:val="24"/>
        </w:rPr>
        <w:t> </w:t>
      </w:r>
      <w:r>
        <w:rPr>
          <w:sz w:val="24"/>
        </w:rPr>
        <w:t>dele.</w:t>
      </w:r>
    </w:p>
    <w:p>
      <w:pPr>
        <w:pStyle w:val="BodyText"/>
        <w:spacing w:before="1"/>
        <w:rPr>
          <w:sz w:val="21"/>
        </w:rPr>
      </w:pPr>
    </w:p>
    <w:p>
      <w:pPr>
        <w:pStyle w:val="ListParagraph"/>
        <w:numPr>
          <w:ilvl w:val="0"/>
          <w:numId w:val="9"/>
        </w:numPr>
        <w:tabs>
          <w:tab w:pos="1804" w:val="left" w:leader="none"/>
        </w:tabs>
        <w:spacing w:line="276" w:lineRule="auto" w:before="0" w:after="0"/>
        <w:ind w:left="1803" w:right="112" w:hanging="283"/>
        <w:jc w:val="left"/>
        <w:rPr>
          <w:sz w:val="24"/>
        </w:rPr>
      </w:pPr>
      <w:r>
        <w:rPr>
          <w:sz w:val="24"/>
        </w:rPr>
        <w:t>O Presidente é o grande líder e a “face” da entidade, nacional e internacionalmente.</w:t>
      </w:r>
    </w:p>
    <w:p>
      <w:pPr>
        <w:pStyle w:val="ListParagraph"/>
        <w:numPr>
          <w:ilvl w:val="0"/>
          <w:numId w:val="9"/>
        </w:numPr>
        <w:tabs>
          <w:tab w:pos="1804" w:val="left" w:leader="none"/>
        </w:tabs>
        <w:spacing w:line="240" w:lineRule="auto" w:before="200" w:after="0"/>
        <w:ind w:left="1803" w:right="0" w:hanging="283"/>
        <w:jc w:val="left"/>
        <w:rPr>
          <w:sz w:val="24"/>
        </w:rPr>
      </w:pPr>
      <w:r>
        <w:rPr>
          <w:sz w:val="24"/>
        </w:rPr>
        <w:t>Divulgar e promover as atividades da</w:t>
      </w:r>
      <w:r>
        <w:rPr>
          <w:spacing w:val="-4"/>
          <w:sz w:val="24"/>
        </w:rPr>
        <w:t> </w:t>
      </w:r>
      <w:r>
        <w:rPr>
          <w:sz w:val="24"/>
        </w:rPr>
        <w:t>CBDN.</w:t>
      </w:r>
    </w:p>
    <w:p>
      <w:pPr>
        <w:pStyle w:val="BodyText"/>
        <w:spacing w:before="10"/>
        <w:rPr>
          <w:sz w:val="20"/>
        </w:rPr>
      </w:pPr>
    </w:p>
    <w:p>
      <w:pPr>
        <w:pStyle w:val="ListParagraph"/>
        <w:numPr>
          <w:ilvl w:val="0"/>
          <w:numId w:val="9"/>
        </w:numPr>
        <w:tabs>
          <w:tab w:pos="1804" w:val="left" w:leader="none"/>
        </w:tabs>
        <w:spacing w:line="240" w:lineRule="auto" w:before="0" w:after="0"/>
        <w:ind w:left="1803" w:right="0" w:hanging="283"/>
        <w:jc w:val="left"/>
        <w:rPr>
          <w:sz w:val="24"/>
        </w:rPr>
      </w:pPr>
      <w:r>
        <w:rPr>
          <w:sz w:val="24"/>
        </w:rPr>
        <w:t>O Presidente é o principal porta-voz da</w:t>
      </w:r>
      <w:r>
        <w:rPr>
          <w:spacing w:val="-6"/>
          <w:sz w:val="24"/>
        </w:rPr>
        <w:t> </w:t>
      </w:r>
      <w:r>
        <w:rPr>
          <w:sz w:val="24"/>
        </w:rPr>
        <w:t>entidade.</w:t>
      </w:r>
    </w:p>
    <w:p>
      <w:pPr>
        <w:pStyle w:val="BodyText"/>
        <w:spacing w:before="1"/>
        <w:rPr>
          <w:sz w:val="21"/>
        </w:rPr>
      </w:pPr>
    </w:p>
    <w:p>
      <w:pPr>
        <w:pStyle w:val="ListParagraph"/>
        <w:numPr>
          <w:ilvl w:val="0"/>
          <w:numId w:val="9"/>
        </w:numPr>
        <w:tabs>
          <w:tab w:pos="1804" w:val="left" w:leader="none"/>
        </w:tabs>
        <w:spacing w:line="276" w:lineRule="auto" w:before="0" w:after="0"/>
        <w:ind w:left="1803" w:right="113" w:hanging="283"/>
        <w:jc w:val="both"/>
        <w:rPr>
          <w:sz w:val="24"/>
        </w:rPr>
      </w:pPr>
      <w:r>
        <w:rPr>
          <w:sz w:val="24"/>
        </w:rPr>
        <w:t>Exercer a liderança e comando da organização em seu desenvolvimento esportivo e político, fazendo cumprir o estatuto, os regulamentos, as resoluções, normas e portarias baixadas, bem como as exigências</w:t>
      </w:r>
      <w:r>
        <w:rPr>
          <w:spacing w:val="-1"/>
          <w:sz w:val="24"/>
        </w:rPr>
        <w:t> </w:t>
      </w:r>
      <w:r>
        <w:rPr>
          <w:sz w:val="24"/>
        </w:rPr>
        <w:t>legais.</w:t>
      </w:r>
    </w:p>
    <w:p>
      <w:pPr>
        <w:pStyle w:val="ListParagraph"/>
        <w:numPr>
          <w:ilvl w:val="0"/>
          <w:numId w:val="9"/>
        </w:numPr>
        <w:tabs>
          <w:tab w:pos="1804" w:val="left" w:leader="none"/>
        </w:tabs>
        <w:spacing w:line="276" w:lineRule="auto" w:before="200" w:after="0"/>
        <w:ind w:left="1803" w:right="112" w:hanging="283"/>
        <w:jc w:val="left"/>
        <w:rPr>
          <w:sz w:val="24"/>
        </w:rPr>
      </w:pPr>
      <w:r>
        <w:rPr>
          <w:sz w:val="24"/>
        </w:rPr>
        <w:t>Aprovar regulamentos e atos normativos internos, elaborados pela Administração.</w:t>
      </w:r>
    </w:p>
    <w:p>
      <w:pPr>
        <w:pStyle w:val="ListParagraph"/>
        <w:numPr>
          <w:ilvl w:val="0"/>
          <w:numId w:val="9"/>
        </w:numPr>
        <w:tabs>
          <w:tab w:pos="1804" w:val="left" w:leader="none"/>
        </w:tabs>
        <w:spacing w:line="240" w:lineRule="auto" w:before="200" w:after="0"/>
        <w:ind w:left="1803" w:right="0" w:hanging="283"/>
        <w:jc w:val="left"/>
        <w:rPr>
          <w:sz w:val="24"/>
        </w:rPr>
      </w:pPr>
      <w:r>
        <w:rPr>
          <w:sz w:val="24"/>
        </w:rPr>
        <w:t>Aprovar a programação das atividades esportivas e eventos</w:t>
      </w:r>
      <w:r>
        <w:rPr>
          <w:spacing w:val="-8"/>
          <w:sz w:val="24"/>
        </w:rPr>
        <w:t> </w:t>
      </w:r>
      <w:r>
        <w:rPr>
          <w:sz w:val="24"/>
        </w:rPr>
        <w:t>sociais.</w:t>
      </w:r>
    </w:p>
    <w:p>
      <w:pPr>
        <w:pStyle w:val="BodyText"/>
        <w:spacing w:before="10"/>
        <w:rPr>
          <w:sz w:val="20"/>
        </w:rPr>
      </w:pPr>
    </w:p>
    <w:p>
      <w:pPr>
        <w:pStyle w:val="ListParagraph"/>
        <w:numPr>
          <w:ilvl w:val="0"/>
          <w:numId w:val="9"/>
        </w:numPr>
        <w:tabs>
          <w:tab w:pos="1804" w:val="left" w:leader="none"/>
        </w:tabs>
        <w:spacing w:line="240" w:lineRule="auto" w:before="0" w:after="0"/>
        <w:ind w:left="1803" w:right="0" w:hanging="283"/>
        <w:jc w:val="left"/>
        <w:rPr>
          <w:sz w:val="24"/>
        </w:rPr>
      </w:pPr>
      <w:r>
        <w:rPr>
          <w:sz w:val="24"/>
        </w:rPr>
        <w:t>Ser o principal elo entre o CA e os executivos contratados da</w:t>
      </w:r>
      <w:r>
        <w:rPr>
          <w:spacing w:val="-16"/>
          <w:sz w:val="24"/>
        </w:rPr>
        <w:t> </w:t>
      </w:r>
      <w:r>
        <w:rPr>
          <w:sz w:val="24"/>
        </w:rPr>
        <w:t>entidade.</w:t>
      </w:r>
    </w:p>
    <w:p>
      <w:pPr>
        <w:pStyle w:val="BodyText"/>
        <w:spacing w:before="1"/>
        <w:rPr>
          <w:sz w:val="21"/>
        </w:rPr>
      </w:pPr>
    </w:p>
    <w:p>
      <w:pPr>
        <w:pStyle w:val="ListParagraph"/>
        <w:numPr>
          <w:ilvl w:val="0"/>
          <w:numId w:val="9"/>
        </w:numPr>
        <w:tabs>
          <w:tab w:pos="1804" w:val="left" w:leader="none"/>
        </w:tabs>
        <w:spacing w:line="276" w:lineRule="auto" w:before="0" w:after="0"/>
        <w:ind w:left="1803" w:right="397" w:hanging="283"/>
        <w:jc w:val="left"/>
        <w:rPr>
          <w:sz w:val="24"/>
        </w:rPr>
      </w:pPr>
      <w:r>
        <w:rPr>
          <w:sz w:val="24"/>
        </w:rPr>
        <w:t>Para evitar qualquer viés e influência política na gestão do dia-a-dia da entidade, o Presidente não exerce a gestão e condução diária da administração da entidade, mas trabalha em contato direto com o principal executivo da organização, monitorando e suportando a implementação do planejamento estratégico da</w:t>
      </w:r>
      <w:r>
        <w:rPr>
          <w:spacing w:val="-5"/>
          <w:sz w:val="24"/>
        </w:rPr>
        <w:t> </w:t>
      </w:r>
      <w:r>
        <w:rPr>
          <w:sz w:val="24"/>
        </w:rPr>
        <w:t>entidade.</w:t>
      </w:r>
    </w:p>
    <w:p>
      <w:pPr>
        <w:pStyle w:val="ListParagraph"/>
        <w:numPr>
          <w:ilvl w:val="0"/>
          <w:numId w:val="9"/>
        </w:numPr>
        <w:tabs>
          <w:tab w:pos="1864" w:val="left" w:leader="none"/>
        </w:tabs>
        <w:spacing w:line="276" w:lineRule="auto" w:before="201" w:after="0"/>
        <w:ind w:left="1803" w:right="521" w:hanging="283"/>
        <w:jc w:val="left"/>
        <w:rPr>
          <w:sz w:val="24"/>
        </w:rPr>
      </w:pPr>
      <w:r>
        <w:rPr>
          <w:sz w:val="24"/>
        </w:rPr>
        <w:t>Responder pela boa ordem e regular andamento da</w:t>
      </w:r>
      <w:r>
        <w:rPr>
          <w:spacing w:val="-18"/>
          <w:sz w:val="24"/>
        </w:rPr>
        <w:t> </w:t>
      </w:r>
      <w:r>
        <w:rPr>
          <w:sz w:val="24"/>
        </w:rPr>
        <w:t>administração, planejamento, supervisão e controle de todas as atividades desenvolvidas no âmbito da</w:t>
      </w:r>
      <w:r>
        <w:rPr>
          <w:spacing w:val="-2"/>
          <w:sz w:val="24"/>
        </w:rPr>
        <w:t> </w:t>
      </w:r>
      <w:r>
        <w:rPr>
          <w:sz w:val="24"/>
        </w:rPr>
        <w:t>CBDN.</w:t>
      </w:r>
    </w:p>
    <w:p>
      <w:pPr>
        <w:pStyle w:val="ListParagraph"/>
        <w:numPr>
          <w:ilvl w:val="0"/>
          <w:numId w:val="9"/>
        </w:numPr>
        <w:tabs>
          <w:tab w:pos="1864" w:val="left" w:leader="none"/>
        </w:tabs>
        <w:spacing w:line="276" w:lineRule="auto" w:before="200" w:after="0"/>
        <w:ind w:left="1803" w:right="298" w:hanging="283"/>
        <w:jc w:val="left"/>
        <w:rPr>
          <w:sz w:val="24"/>
        </w:rPr>
      </w:pPr>
      <w:r>
        <w:rPr>
          <w:sz w:val="24"/>
        </w:rPr>
        <w:t>Participar das reuniões do CA para o fim de informar e esclarecer</w:t>
      </w:r>
      <w:r>
        <w:rPr>
          <w:spacing w:val="-18"/>
          <w:sz w:val="24"/>
        </w:rPr>
        <w:t> </w:t>
      </w:r>
      <w:r>
        <w:rPr>
          <w:sz w:val="24"/>
        </w:rPr>
        <w:t>as questões que envolvam competência ou atuação da Presidência, devendo se ausentar da reunião quando forem deliberadas matérias referentes à pessoa ou aos cargos de</w:t>
      </w:r>
      <w:r>
        <w:rPr>
          <w:spacing w:val="-2"/>
          <w:sz w:val="24"/>
        </w:rPr>
        <w:t> </w:t>
      </w:r>
      <w:r>
        <w:rPr>
          <w:sz w:val="24"/>
        </w:rPr>
        <w:t>Presidente.</w:t>
      </w:r>
    </w:p>
    <w:p>
      <w:pPr>
        <w:pStyle w:val="ListParagraph"/>
        <w:numPr>
          <w:ilvl w:val="0"/>
          <w:numId w:val="9"/>
        </w:numPr>
        <w:tabs>
          <w:tab w:pos="1864" w:val="left" w:leader="none"/>
        </w:tabs>
        <w:spacing w:line="240" w:lineRule="auto" w:before="199" w:after="0"/>
        <w:ind w:left="1863" w:right="0" w:hanging="343"/>
        <w:jc w:val="left"/>
        <w:rPr>
          <w:sz w:val="24"/>
        </w:rPr>
      </w:pPr>
      <w:r>
        <w:rPr>
          <w:sz w:val="24"/>
        </w:rPr>
        <w:t>Alienar, gravar, onerar, ceder ou locar bens móveis da</w:t>
      </w:r>
      <w:r>
        <w:rPr>
          <w:spacing w:val="-17"/>
          <w:sz w:val="24"/>
        </w:rPr>
        <w:t> </w:t>
      </w:r>
      <w:r>
        <w:rPr>
          <w:sz w:val="24"/>
        </w:rPr>
        <w:t>CBDN.</w:t>
      </w:r>
    </w:p>
    <w:p>
      <w:pPr>
        <w:spacing w:after="0" w:line="240" w:lineRule="auto"/>
        <w:jc w:val="left"/>
        <w:rPr>
          <w:sz w:val="24"/>
        </w:rPr>
        <w:sectPr>
          <w:pgSz w:w="11900" w:h="16840"/>
          <w:pgMar w:top="1340" w:bottom="280" w:left="1600" w:right="1580"/>
        </w:sectPr>
      </w:pPr>
    </w:p>
    <w:p>
      <w:pPr>
        <w:pStyle w:val="BodyText"/>
        <w:spacing w:before="8"/>
        <w:rPr>
          <w:sz w:val="20"/>
        </w:rPr>
      </w:pPr>
    </w:p>
    <w:p>
      <w:pPr>
        <w:pStyle w:val="ListParagraph"/>
        <w:numPr>
          <w:ilvl w:val="0"/>
          <w:numId w:val="9"/>
        </w:numPr>
        <w:tabs>
          <w:tab w:pos="1864" w:val="left" w:leader="none"/>
        </w:tabs>
        <w:spacing w:line="276" w:lineRule="auto" w:before="90" w:after="0"/>
        <w:ind w:left="1803" w:right="570" w:hanging="283"/>
        <w:jc w:val="left"/>
        <w:rPr>
          <w:sz w:val="24"/>
        </w:rPr>
      </w:pPr>
      <w:r>
        <w:rPr>
          <w:sz w:val="24"/>
        </w:rPr>
        <w:t>Alienar, hipotecar, gravar, onerar, ceder ou locar bens imóveis da CBDN, mediante autorização do CA, cujo valor ultrapasse R$ 20.000,00 (vinte mil</w:t>
      </w:r>
      <w:r>
        <w:rPr>
          <w:spacing w:val="-2"/>
          <w:sz w:val="24"/>
        </w:rPr>
        <w:t> </w:t>
      </w:r>
      <w:r>
        <w:rPr>
          <w:sz w:val="24"/>
        </w:rPr>
        <w:t>reais).</w:t>
      </w:r>
    </w:p>
    <w:p>
      <w:pPr>
        <w:pStyle w:val="ListParagraph"/>
        <w:numPr>
          <w:ilvl w:val="0"/>
          <w:numId w:val="9"/>
        </w:numPr>
        <w:tabs>
          <w:tab w:pos="1866" w:val="left" w:leader="none"/>
        </w:tabs>
        <w:spacing w:line="276" w:lineRule="auto" w:before="200" w:after="0"/>
        <w:ind w:left="1803" w:right="324" w:hanging="283"/>
        <w:jc w:val="left"/>
        <w:rPr>
          <w:sz w:val="24"/>
        </w:rPr>
      </w:pPr>
      <w:r>
        <w:rPr>
          <w:sz w:val="24"/>
        </w:rPr>
        <w:t>Instaurar processos disciplinares contra representantes e atletas dos filiados, aplicando ou não as penalidades previstas nos</w:t>
      </w:r>
      <w:r>
        <w:rPr>
          <w:spacing w:val="-16"/>
          <w:sz w:val="24"/>
        </w:rPr>
        <w:t> </w:t>
      </w:r>
      <w:r>
        <w:rPr>
          <w:sz w:val="24"/>
        </w:rPr>
        <w:t>regulamentos relativos ao amadorismo e sua</w:t>
      </w:r>
      <w:r>
        <w:rPr>
          <w:spacing w:val="-3"/>
          <w:sz w:val="24"/>
        </w:rPr>
        <w:t> </w:t>
      </w:r>
      <w:r>
        <w:rPr>
          <w:sz w:val="24"/>
        </w:rPr>
        <w:t>conduta.</w:t>
      </w:r>
    </w:p>
    <w:p>
      <w:pPr>
        <w:pStyle w:val="ListParagraph"/>
        <w:numPr>
          <w:ilvl w:val="0"/>
          <w:numId w:val="9"/>
        </w:numPr>
        <w:tabs>
          <w:tab w:pos="1864" w:val="left" w:leader="none"/>
        </w:tabs>
        <w:spacing w:line="240" w:lineRule="auto" w:before="200" w:after="0"/>
        <w:ind w:left="1863" w:right="0" w:hanging="343"/>
        <w:jc w:val="left"/>
        <w:rPr>
          <w:sz w:val="24"/>
        </w:rPr>
      </w:pPr>
      <w:r>
        <w:rPr>
          <w:sz w:val="24"/>
        </w:rPr>
        <w:t>Elaborar e apresentar o relatório anual a</w:t>
      </w:r>
      <w:r>
        <w:rPr>
          <w:spacing w:val="-2"/>
          <w:sz w:val="24"/>
        </w:rPr>
        <w:t> </w:t>
      </w:r>
      <w:r>
        <w:rPr>
          <w:sz w:val="24"/>
        </w:rPr>
        <w:t>AG.</w:t>
      </w:r>
    </w:p>
    <w:p>
      <w:pPr>
        <w:pStyle w:val="BodyText"/>
        <w:spacing w:before="1"/>
        <w:rPr>
          <w:sz w:val="21"/>
        </w:rPr>
      </w:pPr>
    </w:p>
    <w:p>
      <w:pPr>
        <w:pStyle w:val="ListParagraph"/>
        <w:numPr>
          <w:ilvl w:val="0"/>
          <w:numId w:val="9"/>
        </w:numPr>
        <w:tabs>
          <w:tab w:pos="1864" w:val="left" w:leader="none"/>
        </w:tabs>
        <w:spacing w:line="276" w:lineRule="auto" w:before="0" w:after="0"/>
        <w:ind w:left="1803" w:right="790" w:hanging="283"/>
        <w:jc w:val="left"/>
        <w:rPr>
          <w:sz w:val="24"/>
        </w:rPr>
      </w:pPr>
      <w:r>
        <w:rPr>
          <w:sz w:val="24"/>
        </w:rPr>
        <w:t>Submeter as demonstrações contábeis ao CA, acompanhado do parecer do</w:t>
      </w:r>
      <w:r>
        <w:rPr>
          <w:spacing w:val="-2"/>
          <w:sz w:val="24"/>
        </w:rPr>
        <w:t> </w:t>
      </w:r>
      <w:r>
        <w:rPr>
          <w:sz w:val="24"/>
        </w:rPr>
        <w:t>CF.</w:t>
      </w:r>
    </w:p>
    <w:p>
      <w:pPr>
        <w:pStyle w:val="BodyText"/>
        <w:tabs>
          <w:tab w:pos="1517" w:val="left" w:leader="none"/>
        </w:tabs>
        <w:spacing w:line="276" w:lineRule="auto" w:before="198"/>
        <w:ind w:left="1025" w:right="142" w:hanging="358"/>
      </w:pPr>
      <w:r>
        <w:rPr>
          <w:sz w:val="22"/>
        </w:rPr>
        <w:t>§1º</w:t>
      </w:r>
      <w:r>
        <w:rPr>
          <w:spacing w:val="1"/>
          <w:sz w:val="22"/>
        </w:rPr>
        <w:t> </w:t>
      </w:r>
      <w:r>
        <w:rPr>
          <w:sz w:val="22"/>
        </w:rPr>
        <w:t>-</w:t>
        <w:tab/>
      </w:r>
      <w:r>
        <w:rPr/>
        <w:t>Os cheques, ordens de pagamento e contratos, títulos de crédito e demais documentos que importarem em obrigações para a CBDN serão sempre assinados em conjunto por 2 (dois) dos seguintes: Presidente, Vice-Presidente ou Presidente do CA, podendo-se nomear procuradores. As procurações outorgadas deverão ser sempre assinadas em conjunto por 2 (dois) dos seguintes: Presidente, Vice-Presidente ou Presidente do CA, e deverão ser por prazo determinado e com fins específicos, sob pena de nulidade, vedado o substabelecimento. As procurações outorgadas à advogados com poderes da cláusula “ad judicia” poderão ter prazo indeterminado de duração e autorizar o substabelecimento.</w:t>
      </w:r>
    </w:p>
    <w:p>
      <w:pPr>
        <w:pStyle w:val="BodyText"/>
        <w:tabs>
          <w:tab w:pos="1517" w:val="left" w:leader="none"/>
        </w:tabs>
        <w:spacing w:line="276" w:lineRule="auto" w:before="201"/>
        <w:ind w:left="459" w:right="113" w:hanging="358"/>
        <w:jc w:val="both"/>
      </w:pPr>
      <w:r>
        <w:rPr>
          <w:sz w:val="22"/>
        </w:rPr>
        <w:t>Art. 26º.</w:t>
        <w:tab/>
      </w:r>
      <w:r>
        <w:rPr/>
        <w:t>O Presidente e o Vice-Presidente não respondem pessoalmente pelas obrigações contraídas em nome da CBDN na prática de atos normais de gestão, mas respondem pelos prejuízos que causarem por infração da Lei ou do</w:t>
      </w:r>
      <w:r>
        <w:rPr>
          <w:spacing w:val="-7"/>
        </w:rPr>
        <w:t> </w:t>
      </w:r>
      <w:r>
        <w:rPr/>
        <w:t>Estatuto.</w:t>
      </w:r>
    </w:p>
    <w:p>
      <w:pPr>
        <w:tabs>
          <w:tab w:pos="1517" w:val="left" w:leader="none"/>
        </w:tabs>
        <w:spacing w:before="200"/>
        <w:ind w:left="101" w:right="0" w:firstLine="0"/>
        <w:jc w:val="left"/>
        <w:rPr>
          <w:sz w:val="24"/>
        </w:rPr>
      </w:pPr>
      <w:r>
        <w:rPr>
          <w:sz w:val="22"/>
        </w:rPr>
        <w:t>Art. 27º.</w:t>
        <w:tab/>
      </w:r>
      <w:r>
        <w:rPr>
          <w:sz w:val="24"/>
        </w:rPr>
        <w:t>Art. 25º - Ao Vice-Presidente</w:t>
      </w:r>
      <w:r>
        <w:rPr>
          <w:spacing w:val="-3"/>
          <w:sz w:val="24"/>
        </w:rPr>
        <w:t> </w:t>
      </w:r>
      <w:r>
        <w:rPr>
          <w:sz w:val="24"/>
        </w:rPr>
        <w:t>compete:</w:t>
      </w:r>
    </w:p>
    <w:p>
      <w:pPr>
        <w:pStyle w:val="BodyText"/>
        <w:spacing w:before="1"/>
        <w:rPr>
          <w:sz w:val="21"/>
        </w:rPr>
      </w:pPr>
    </w:p>
    <w:p>
      <w:pPr>
        <w:pStyle w:val="ListParagraph"/>
        <w:numPr>
          <w:ilvl w:val="0"/>
          <w:numId w:val="10"/>
        </w:numPr>
        <w:tabs>
          <w:tab w:pos="1804" w:val="left" w:leader="none"/>
        </w:tabs>
        <w:spacing w:line="240" w:lineRule="auto" w:before="0" w:after="0"/>
        <w:ind w:left="1803" w:right="0" w:hanging="283"/>
        <w:jc w:val="left"/>
        <w:rPr>
          <w:sz w:val="24"/>
        </w:rPr>
      </w:pPr>
      <w:r>
        <w:rPr>
          <w:sz w:val="24"/>
        </w:rPr>
        <w:t>Substituir o Presidente em suas faltas e impedimentos</w:t>
      </w:r>
      <w:r>
        <w:rPr>
          <w:spacing w:val="-11"/>
          <w:sz w:val="24"/>
        </w:rPr>
        <w:t> </w:t>
      </w:r>
      <w:r>
        <w:rPr>
          <w:sz w:val="24"/>
        </w:rPr>
        <w:t>temporários.</w:t>
      </w:r>
    </w:p>
    <w:p>
      <w:pPr>
        <w:pStyle w:val="BodyText"/>
        <w:spacing w:before="10"/>
        <w:rPr>
          <w:sz w:val="20"/>
        </w:rPr>
      </w:pPr>
    </w:p>
    <w:p>
      <w:pPr>
        <w:pStyle w:val="ListParagraph"/>
        <w:numPr>
          <w:ilvl w:val="0"/>
          <w:numId w:val="10"/>
        </w:numPr>
        <w:tabs>
          <w:tab w:pos="1804" w:val="left" w:leader="none"/>
        </w:tabs>
        <w:spacing w:line="278" w:lineRule="auto" w:before="0" w:after="0"/>
        <w:ind w:left="1803" w:right="115" w:hanging="283"/>
        <w:jc w:val="left"/>
        <w:rPr>
          <w:sz w:val="24"/>
        </w:rPr>
      </w:pPr>
      <w:r>
        <w:rPr>
          <w:sz w:val="24"/>
        </w:rPr>
        <w:t>No caso de vaga no exercício da Presidência, ocupar o cargo até o final do mandato e a posse do novo</w:t>
      </w:r>
      <w:r>
        <w:rPr>
          <w:spacing w:val="-5"/>
          <w:sz w:val="24"/>
        </w:rPr>
        <w:t> </w:t>
      </w:r>
      <w:r>
        <w:rPr>
          <w:sz w:val="24"/>
        </w:rPr>
        <w:t>Presidente.</w:t>
      </w:r>
    </w:p>
    <w:p>
      <w:pPr>
        <w:pStyle w:val="ListParagraph"/>
        <w:numPr>
          <w:ilvl w:val="0"/>
          <w:numId w:val="10"/>
        </w:numPr>
        <w:tabs>
          <w:tab w:pos="1804" w:val="left" w:leader="none"/>
        </w:tabs>
        <w:spacing w:line="276" w:lineRule="auto" w:before="195" w:after="0"/>
        <w:ind w:left="1803" w:right="113" w:hanging="283"/>
        <w:jc w:val="left"/>
        <w:rPr>
          <w:sz w:val="24"/>
        </w:rPr>
      </w:pPr>
      <w:r>
        <w:rPr>
          <w:sz w:val="24"/>
        </w:rPr>
        <w:t>Auxiliar o Presidente no desempenho de suas funções, exercendo as atribuições que lhe forem por aquele</w:t>
      </w:r>
      <w:r>
        <w:rPr>
          <w:spacing w:val="-2"/>
          <w:sz w:val="24"/>
        </w:rPr>
        <w:t> </w:t>
      </w:r>
      <w:r>
        <w:rPr>
          <w:sz w:val="24"/>
        </w:rPr>
        <w:t>designadas.</w:t>
      </w:r>
    </w:p>
    <w:p>
      <w:pPr>
        <w:pStyle w:val="BodyText"/>
        <w:tabs>
          <w:tab w:pos="1517" w:val="left" w:leader="none"/>
        </w:tabs>
        <w:spacing w:line="276" w:lineRule="auto" w:before="200"/>
        <w:ind w:left="459" w:right="111" w:hanging="358"/>
        <w:jc w:val="both"/>
      </w:pPr>
      <w:r>
        <w:rPr>
          <w:sz w:val="22"/>
        </w:rPr>
        <w:t>Art. 28º.</w:t>
        <w:tab/>
      </w:r>
      <w:r>
        <w:rPr/>
        <w:t>Em caso de vaga conjunta dos cargos de Presidente e Vice-Presidente, o Presidente do CA assume interinamente a Presidência, convocando em até 30 dias AG que elegerá os substitutos para completar o</w:t>
      </w:r>
      <w:r>
        <w:rPr>
          <w:spacing w:val="-7"/>
        </w:rPr>
        <w:t> </w:t>
      </w:r>
      <w:r>
        <w:rPr/>
        <w:t>mandato.</w:t>
      </w:r>
    </w:p>
    <w:p>
      <w:pPr>
        <w:pStyle w:val="BodyText"/>
        <w:rPr>
          <w:sz w:val="26"/>
        </w:rPr>
      </w:pPr>
    </w:p>
    <w:p>
      <w:pPr>
        <w:pStyle w:val="BodyText"/>
        <w:rPr>
          <w:sz w:val="26"/>
        </w:rPr>
      </w:pPr>
    </w:p>
    <w:p>
      <w:pPr>
        <w:pStyle w:val="BodyText"/>
        <w:rPr>
          <w:sz w:val="26"/>
        </w:rPr>
      </w:pPr>
    </w:p>
    <w:p>
      <w:pPr>
        <w:pStyle w:val="BodyText"/>
        <w:spacing w:before="7"/>
        <w:rPr>
          <w:sz w:val="35"/>
        </w:rPr>
      </w:pPr>
    </w:p>
    <w:p>
      <w:pPr>
        <w:pStyle w:val="Heading1"/>
        <w:spacing w:before="0"/>
        <w:rPr>
          <w:u w:val="none"/>
        </w:rPr>
      </w:pPr>
      <w:r>
        <w:rPr>
          <w:u w:val="thick"/>
        </w:rPr>
        <w:t>CAPITULO XIII</w:t>
      </w:r>
    </w:p>
    <w:p>
      <w:pPr>
        <w:spacing w:after="0"/>
        <w:sectPr>
          <w:pgSz w:w="11900" w:h="16840"/>
          <w:pgMar w:top="1600" w:bottom="280" w:left="1600" w:right="1580"/>
        </w:sectPr>
      </w:pPr>
    </w:p>
    <w:p>
      <w:pPr>
        <w:spacing w:before="88"/>
        <w:ind w:left="101" w:right="0" w:firstLine="0"/>
        <w:jc w:val="left"/>
        <w:rPr>
          <w:b/>
          <w:sz w:val="24"/>
        </w:rPr>
      </w:pPr>
      <w:r>
        <w:rPr>
          <w:b/>
          <w:sz w:val="24"/>
          <w:u w:val="thick"/>
        </w:rPr>
        <w:t>DA ADMINISTRAÇÃO</w:t>
      </w:r>
    </w:p>
    <w:p>
      <w:pPr>
        <w:pStyle w:val="BodyText"/>
        <w:rPr>
          <w:b/>
          <w:sz w:val="16"/>
        </w:rPr>
      </w:pPr>
    </w:p>
    <w:p>
      <w:pPr>
        <w:pStyle w:val="BodyText"/>
        <w:tabs>
          <w:tab w:pos="1517" w:val="left" w:leader="none"/>
        </w:tabs>
        <w:spacing w:line="276" w:lineRule="auto" w:before="90"/>
        <w:ind w:left="459" w:right="113" w:hanging="358"/>
        <w:jc w:val="both"/>
      </w:pPr>
      <w:r>
        <w:rPr>
          <w:sz w:val="22"/>
        </w:rPr>
        <w:t>Art. 29º.</w:t>
        <w:tab/>
      </w:r>
      <w:r>
        <w:rPr/>
        <w:t>A CBDN será administrada por um staff contratado liderado pelo executivo principal (CEO), podendo ter em seus quadros voluntários para o desempenho de funções</w:t>
      </w:r>
      <w:r>
        <w:rPr>
          <w:spacing w:val="2"/>
        </w:rPr>
        <w:t> </w:t>
      </w:r>
      <w:r>
        <w:rPr/>
        <w:t>específicas.</w:t>
      </w:r>
    </w:p>
    <w:p>
      <w:pPr>
        <w:pStyle w:val="BodyText"/>
        <w:spacing w:line="276" w:lineRule="auto" w:before="200"/>
        <w:ind w:left="1025" w:right="111" w:hanging="358"/>
        <w:jc w:val="both"/>
      </w:pPr>
      <w:r>
        <w:rPr>
          <w:sz w:val="22"/>
        </w:rPr>
        <w:t>§1º - </w:t>
      </w:r>
      <w:r>
        <w:rPr/>
        <w:t>Os integrantes do staff (administração profissional) referido no  caput deverão ser contratados no mercado com base no mix de habilidades e capacidades adequados para o desempenho de sua função e consecução dos objetivos da</w:t>
      </w:r>
      <w:r>
        <w:rPr>
          <w:spacing w:val="-2"/>
        </w:rPr>
        <w:t> </w:t>
      </w:r>
      <w:r>
        <w:rPr/>
        <w:t>entidade.</w:t>
      </w:r>
    </w:p>
    <w:p>
      <w:pPr>
        <w:pStyle w:val="BodyText"/>
        <w:tabs>
          <w:tab w:pos="1517" w:val="left" w:leader="none"/>
        </w:tabs>
        <w:spacing w:line="276" w:lineRule="auto" w:before="202"/>
        <w:ind w:left="459" w:right="114" w:hanging="358"/>
        <w:jc w:val="both"/>
      </w:pPr>
      <w:r>
        <w:rPr>
          <w:sz w:val="22"/>
        </w:rPr>
        <w:t>Art. 30º.</w:t>
        <w:tab/>
      </w:r>
      <w:r>
        <w:rPr/>
        <w:t>O principal executivo (CEO) será nomeado pelo CA e deve ter habilidades e capacidades compatíveis com o</w:t>
      </w:r>
      <w:r>
        <w:rPr>
          <w:spacing w:val="-3"/>
        </w:rPr>
        <w:t> </w:t>
      </w:r>
      <w:r>
        <w:rPr/>
        <w:t>cargo.</w:t>
      </w:r>
    </w:p>
    <w:p>
      <w:pPr>
        <w:pStyle w:val="BodyText"/>
        <w:spacing w:line="276" w:lineRule="auto" w:before="200"/>
        <w:ind w:left="1025" w:right="109" w:hanging="358"/>
        <w:jc w:val="both"/>
      </w:pPr>
      <w:r>
        <w:rPr>
          <w:sz w:val="22"/>
        </w:rPr>
        <w:t>§1º - </w:t>
      </w:r>
      <w:r>
        <w:rPr/>
        <w:t>O CEO é o principal responsável pela implementação e execução do planejamento estratégico da entidade, aprovado pelo CA, pela condução dos negócios da entidade, gestão do dia-a-dia e captação, formação e retenção de talentos que compõem o staff (administração profissional) da entidade para a consecução dos objetivos traçados.</w:t>
      </w:r>
    </w:p>
    <w:p>
      <w:pPr>
        <w:pStyle w:val="BodyText"/>
        <w:tabs>
          <w:tab w:pos="1517" w:val="left" w:leader="none"/>
        </w:tabs>
        <w:spacing w:line="276" w:lineRule="auto" w:before="199"/>
        <w:ind w:left="459" w:right="112" w:hanging="358"/>
        <w:jc w:val="both"/>
      </w:pPr>
      <w:r>
        <w:rPr>
          <w:sz w:val="22"/>
        </w:rPr>
        <w:t>Art. 31º.</w:t>
        <w:tab/>
      </w:r>
      <w:r>
        <w:rPr/>
        <w:t>A entidade poderá contar com diretores voluntários de modalidades esportivas nomeados pelo CEO com atribuições por este definidas com o objetivo de coordenar e desenvolver determinada modalidade</w:t>
      </w:r>
      <w:r>
        <w:rPr>
          <w:spacing w:val="-3"/>
        </w:rPr>
        <w:t> </w:t>
      </w:r>
      <w:r>
        <w:rPr/>
        <w:t>esportiva.</w:t>
      </w:r>
    </w:p>
    <w:p>
      <w:pPr>
        <w:pStyle w:val="BodyText"/>
        <w:tabs>
          <w:tab w:pos="1517" w:val="left" w:leader="none"/>
        </w:tabs>
        <w:spacing w:line="276" w:lineRule="auto" w:before="200"/>
        <w:ind w:left="459" w:right="111" w:hanging="358"/>
        <w:jc w:val="both"/>
      </w:pPr>
      <w:r>
        <w:rPr>
          <w:sz w:val="22"/>
        </w:rPr>
        <w:t>Art. 32º.</w:t>
        <w:tab/>
      </w:r>
      <w:r>
        <w:rPr/>
        <w:t>A entidade poderá contar com diretor(es) executivo(s) contratado(s) no mercado com capacidades e habilidades compatíveis com a função exercida, escolhido(s) pelo CEO com objetivo de gerir áreas específicas da organização, tais como marketing, finanças, recursos humanos, técnica, jurídico, entre</w:t>
      </w:r>
      <w:r>
        <w:rPr>
          <w:spacing w:val="-8"/>
        </w:rPr>
        <w:t> </w:t>
      </w:r>
      <w:r>
        <w:rPr/>
        <w:t>outros.</w:t>
      </w:r>
    </w:p>
    <w:p>
      <w:pPr>
        <w:pStyle w:val="BodyText"/>
        <w:tabs>
          <w:tab w:pos="1517" w:val="left" w:leader="none"/>
        </w:tabs>
        <w:spacing w:line="276" w:lineRule="auto" w:before="199"/>
        <w:ind w:left="459" w:right="113" w:hanging="358"/>
        <w:jc w:val="both"/>
      </w:pPr>
      <w:r>
        <w:rPr>
          <w:sz w:val="22"/>
        </w:rPr>
        <w:t>Art. 33º.</w:t>
        <w:tab/>
      </w:r>
      <w:r>
        <w:rPr/>
        <w:t>A entidade poderá contar com gestores de modalidades esportivas, escolhidos pelo CEO, com capacidades e habilidades compatíveis com a função exercida, com objetivo de gerir e desenvolver as modalidades esportivas gerenciadas pela</w:t>
      </w:r>
      <w:r>
        <w:rPr>
          <w:spacing w:val="-2"/>
        </w:rPr>
        <w:t> </w:t>
      </w:r>
      <w:r>
        <w:rPr/>
        <w:t>CBDN.</w:t>
      </w:r>
    </w:p>
    <w:p>
      <w:pPr>
        <w:pStyle w:val="BodyText"/>
        <w:tabs>
          <w:tab w:pos="1517" w:val="left" w:leader="none"/>
        </w:tabs>
        <w:spacing w:line="276" w:lineRule="auto" w:before="202"/>
        <w:ind w:left="459" w:right="111" w:hanging="358"/>
        <w:jc w:val="both"/>
      </w:pPr>
      <w:r>
        <w:rPr>
          <w:sz w:val="22"/>
        </w:rPr>
        <w:t>Art. 34º.</w:t>
        <w:tab/>
      </w:r>
      <w:r>
        <w:rPr/>
        <w:t>A entidade contará com a função de Compliance (Conformidade), podendo essa ser exercida por profissional com capacidades e habilidades compatíveis com a função, ou acumulado por profissional de outra área, desde que, o mesmo possua as capacidades e habilidades necessárias para o desempenho da função.</w:t>
      </w:r>
    </w:p>
    <w:p>
      <w:pPr>
        <w:pStyle w:val="BodyText"/>
        <w:tabs>
          <w:tab w:pos="1517" w:val="left" w:leader="none"/>
        </w:tabs>
        <w:spacing w:line="276" w:lineRule="auto" w:before="198"/>
        <w:ind w:left="459" w:right="113" w:hanging="358"/>
        <w:jc w:val="both"/>
      </w:pPr>
      <w:r>
        <w:rPr>
          <w:sz w:val="22"/>
        </w:rPr>
        <w:t>Art. 35º.</w:t>
        <w:tab/>
      </w:r>
      <w:r>
        <w:rPr/>
        <w:t>A entidade contará com profissional(is) para o desempenho das funções administrativas, incluindo mas não limitado a prestação de contas, contabilidade, tesouraria, entre outros, com capacidades e habilidades necessárias para</w:t>
      </w:r>
      <w:r>
        <w:rPr>
          <w:spacing w:val="39"/>
        </w:rPr>
        <w:t> </w:t>
      </w:r>
      <w:r>
        <w:rPr/>
        <w:t>o desempenho das</w:t>
      </w:r>
      <w:r>
        <w:rPr>
          <w:spacing w:val="1"/>
        </w:rPr>
        <w:t> </w:t>
      </w:r>
      <w:r>
        <w:rPr/>
        <w:t>funções.</w:t>
      </w:r>
    </w:p>
    <w:p>
      <w:pPr>
        <w:spacing w:after="0" w:line="276" w:lineRule="auto"/>
        <w:jc w:val="both"/>
        <w:sectPr>
          <w:pgSz w:w="11900" w:h="16840"/>
          <w:pgMar w:top="1600" w:bottom="280" w:left="1600" w:right="1580"/>
        </w:sectPr>
      </w:pPr>
    </w:p>
    <w:p>
      <w:pPr>
        <w:pStyle w:val="BodyText"/>
        <w:spacing w:before="8"/>
        <w:rPr>
          <w:sz w:val="20"/>
        </w:rPr>
      </w:pPr>
    </w:p>
    <w:p>
      <w:pPr>
        <w:pStyle w:val="BodyText"/>
        <w:tabs>
          <w:tab w:pos="1517" w:val="left" w:leader="none"/>
        </w:tabs>
        <w:spacing w:line="276" w:lineRule="auto" w:before="90"/>
        <w:ind w:left="459" w:right="113" w:hanging="358"/>
        <w:jc w:val="both"/>
      </w:pPr>
      <w:r>
        <w:rPr>
          <w:sz w:val="22"/>
        </w:rPr>
        <w:t>Art. 36º.</w:t>
        <w:tab/>
      </w:r>
      <w:r>
        <w:rPr/>
        <w:t>O CEO poderá contratar ou escolher voluntários para o desempenho de outras funções necessárias para a consecução dos objetivos traçados, desde que os mesmos contenham as capacidades e habilidades necessárias para o desempenho das referidas</w:t>
      </w:r>
      <w:r>
        <w:rPr>
          <w:spacing w:val="-1"/>
        </w:rPr>
        <w:t> </w:t>
      </w:r>
      <w:r>
        <w:rPr/>
        <w:t>funções.</w:t>
      </w:r>
    </w:p>
    <w:p>
      <w:pPr>
        <w:tabs>
          <w:tab w:pos="1517" w:val="left" w:leader="none"/>
        </w:tabs>
        <w:spacing w:before="200"/>
        <w:ind w:left="101" w:right="0" w:firstLine="0"/>
        <w:jc w:val="left"/>
        <w:rPr>
          <w:sz w:val="24"/>
        </w:rPr>
      </w:pPr>
      <w:r>
        <w:rPr>
          <w:sz w:val="22"/>
        </w:rPr>
        <w:t>Art. 37º.</w:t>
        <w:tab/>
      </w:r>
      <w:r>
        <w:rPr>
          <w:sz w:val="24"/>
        </w:rPr>
        <w:t>Compete à</w:t>
      </w:r>
      <w:r>
        <w:rPr>
          <w:spacing w:val="-3"/>
          <w:sz w:val="24"/>
        </w:rPr>
        <w:t> </w:t>
      </w:r>
      <w:r>
        <w:rPr>
          <w:sz w:val="24"/>
        </w:rPr>
        <w:t>Administração:</w:t>
      </w:r>
    </w:p>
    <w:p>
      <w:pPr>
        <w:pStyle w:val="BodyText"/>
        <w:spacing w:before="1"/>
        <w:rPr>
          <w:sz w:val="21"/>
        </w:rPr>
      </w:pPr>
    </w:p>
    <w:p>
      <w:pPr>
        <w:pStyle w:val="ListParagraph"/>
        <w:numPr>
          <w:ilvl w:val="0"/>
          <w:numId w:val="11"/>
        </w:numPr>
        <w:tabs>
          <w:tab w:pos="1804" w:val="left" w:leader="none"/>
        </w:tabs>
        <w:spacing w:line="276" w:lineRule="auto" w:before="0" w:after="0"/>
        <w:ind w:left="1803" w:right="113" w:hanging="283"/>
        <w:jc w:val="both"/>
        <w:rPr>
          <w:sz w:val="24"/>
        </w:rPr>
      </w:pPr>
      <w:r>
        <w:rPr>
          <w:sz w:val="24"/>
        </w:rPr>
        <w:t>Administrar a CBDN, praticando todos os atos necessários ao seu funcionamento regular e à consecução dos seus</w:t>
      </w:r>
      <w:r>
        <w:rPr>
          <w:spacing w:val="-5"/>
          <w:sz w:val="24"/>
        </w:rPr>
        <w:t> </w:t>
      </w:r>
      <w:r>
        <w:rPr>
          <w:sz w:val="24"/>
        </w:rPr>
        <w:t>objetivos.</w:t>
      </w:r>
    </w:p>
    <w:p>
      <w:pPr>
        <w:pStyle w:val="ListParagraph"/>
        <w:numPr>
          <w:ilvl w:val="0"/>
          <w:numId w:val="11"/>
        </w:numPr>
        <w:tabs>
          <w:tab w:pos="1804" w:val="left" w:leader="none"/>
        </w:tabs>
        <w:spacing w:line="276" w:lineRule="auto" w:before="200" w:after="0"/>
        <w:ind w:left="1803" w:right="112" w:hanging="283"/>
        <w:jc w:val="both"/>
        <w:rPr>
          <w:sz w:val="24"/>
        </w:rPr>
      </w:pPr>
      <w:r>
        <w:rPr>
          <w:sz w:val="24"/>
        </w:rPr>
        <w:t>Elaborar regulamentos e atos normativos internos e submeter à aprovação do poder</w:t>
      </w:r>
      <w:r>
        <w:rPr>
          <w:spacing w:val="-3"/>
          <w:sz w:val="24"/>
        </w:rPr>
        <w:t> </w:t>
      </w:r>
      <w:r>
        <w:rPr>
          <w:sz w:val="24"/>
        </w:rPr>
        <w:t>competente</w:t>
      </w:r>
    </w:p>
    <w:p>
      <w:pPr>
        <w:pStyle w:val="ListParagraph"/>
        <w:numPr>
          <w:ilvl w:val="0"/>
          <w:numId w:val="11"/>
        </w:numPr>
        <w:tabs>
          <w:tab w:pos="1804" w:val="left" w:leader="none"/>
        </w:tabs>
        <w:spacing w:line="278" w:lineRule="auto" w:before="198" w:after="0"/>
        <w:ind w:left="1803" w:right="114" w:hanging="283"/>
        <w:jc w:val="both"/>
        <w:rPr>
          <w:sz w:val="24"/>
        </w:rPr>
      </w:pPr>
      <w:r>
        <w:rPr>
          <w:sz w:val="24"/>
        </w:rPr>
        <w:t>Elaborar as demonstrações contábeis para apresentação pela Presidência ao CA, acompanhado do parecer do</w:t>
      </w:r>
      <w:r>
        <w:rPr>
          <w:spacing w:val="-3"/>
          <w:sz w:val="24"/>
        </w:rPr>
        <w:t> </w:t>
      </w:r>
      <w:r>
        <w:rPr>
          <w:sz w:val="24"/>
        </w:rPr>
        <w:t>CF.</w:t>
      </w:r>
    </w:p>
    <w:p>
      <w:pPr>
        <w:pStyle w:val="ListParagraph"/>
        <w:numPr>
          <w:ilvl w:val="0"/>
          <w:numId w:val="11"/>
        </w:numPr>
        <w:tabs>
          <w:tab w:pos="1804" w:val="left" w:leader="none"/>
        </w:tabs>
        <w:spacing w:line="240" w:lineRule="auto" w:before="195" w:after="0"/>
        <w:ind w:left="1803" w:right="0" w:hanging="283"/>
        <w:jc w:val="left"/>
        <w:rPr>
          <w:sz w:val="24"/>
        </w:rPr>
      </w:pPr>
      <w:r>
        <w:rPr>
          <w:sz w:val="24"/>
        </w:rPr>
        <w:t>Elaborar o relatório anual de gestão, submetendo-o, ao</w:t>
      </w:r>
      <w:r>
        <w:rPr>
          <w:spacing w:val="-5"/>
          <w:sz w:val="24"/>
        </w:rPr>
        <w:t> </w:t>
      </w:r>
      <w:r>
        <w:rPr>
          <w:sz w:val="24"/>
        </w:rPr>
        <w:t>CA.</w:t>
      </w:r>
    </w:p>
    <w:p>
      <w:pPr>
        <w:pStyle w:val="BodyText"/>
        <w:spacing w:before="1"/>
        <w:rPr>
          <w:sz w:val="21"/>
        </w:rPr>
      </w:pPr>
    </w:p>
    <w:p>
      <w:pPr>
        <w:pStyle w:val="ListParagraph"/>
        <w:numPr>
          <w:ilvl w:val="0"/>
          <w:numId w:val="11"/>
        </w:numPr>
        <w:tabs>
          <w:tab w:pos="1804" w:val="left" w:leader="none"/>
        </w:tabs>
        <w:spacing w:line="276" w:lineRule="auto" w:before="0" w:after="0"/>
        <w:ind w:left="1803" w:right="110" w:hanging="283"/>
        <w:jc w:val="both"/>
        <w:rPr>
          <w:sz w:val="24"/>
        </w:rPr>
      </w:pPr>
      <w:r>
        <w:rPr>
          <w:sz w:val="24"/>
        </w:rPr>
        <w:t>Firmar contratos com patrocinadores de eventos esportivos, bem como de equipes esportivas da CBDN, em conformidade com as normas expedidas pelas autoridades desportivas, bem como de cessão de espaços em recintos e outros locais onde se realizem os eventos promovidos pela CBDN, mediante autorização do CA caso o valor ultrapasse R$ 500.000,00 (quinhentos mil</w:t>
      </w:r>
      <w:r>
        <w:rPr>
          <w:spacing w:val="-1"/>
          <w:sz w:val="24"/>
        </w:rPr>
        <w:t> </w:t>
      </w:r>
      <w:r>
        <w:rPr>
          <w:sz w:val="24"/>
        </w:rPr>
        <w:t>reais).</w:t>
      </w:r>
    </w:p>
    <w:p>
      <w:pPr>
        <w:pStyle w:val="BodyText"/>
        <w:rPr>
          <w:sz w:val="26"/>
        </w:rPr>
      </w:pPr>
    </w:p>
    <w:p>
      <w:pPr>
        <w:pStyle w:val="Heading1"/>
        <w:spacing w:before="180"/>
        <w:rPr>
          <w:u w:val="none"/>
        </w:rPr>
      </w:pPr>
      <w:r>
        <w:rPr>
          <w:u w:val="thick"/>
        </w:rPr>
        <w:t>CAPÍTULO XIV</w:t>
      </w:r>
    </w:p>
    <w:p>
      <w:pPr>
        <w:pStyle w:val="BodyText"/>
        <w:spacing w:before="2"/>
        <w:rPr>
          <w:b/>
          <w:sz w:val="16"/>
        </w:rPr>
      </w:pPr>
    </w:p>
    <w:p>
      <w:pPr>
        <w:spacing w:before="90"/>
        <w:ind w:left="101" w:right="0" w:firstLine="0"/>
        <w:jc w:val="left"/>
        <w:rPr>
          <w:b/>
          <w:sz w:val="24"/>
        </w:rPr>
      </w:pPr>
      <w:r>
        <w:rPr>
          <w:b/>
          <w:sz w:val="24"/>
          <w:u w:val="thick"/>
        </w:rPr>
        <w:t>ATLETAS NÃO PROFISSIONAIS</w:t>
      </w:r>
    </w:p>
    <w:p>
      <w:pPr>
        <w:pStyle w:val="BodyText"/>
        <w:rPr>
          <w:b/>
          <w:sz w:val="16"/>
        </w:rPr>
      </w:pPr>
    </w:p>
    <w:p>
      <w:pPr>
        <w:pStyle w:val="BodyText"/>
        <w:tabs>
          <w:tab w:pos="1517" w:val="left" w:leader="none"/>
        </w:tabs>
        <w:spacing w:line="276" w:lineRule="auto" w:before="90"/>
        <w:ind w:left="459" w:right="110" w:hanging="358"/>
        <w:jc w:val="both"/>
      </w:pPr>
      <w:r>
        <w:rPr>
          <w:sz w:val="22"/>
        </w:rPr>
        <w:t>Art. 38º.</w:t>
        <w:tab/>
      </w:r>
      <w:r>
        <w:rPr/>
        <w:t>Serão incluídos no quadro de atletas não profissionais vinculados à CBDN, os praticantes de ski na neve (seja alpino, biathlon, de estilo livre “free style”, nórdico ou de ski de montanhismo), incluindo o ski na grama, o roller ski e o biathlon de verão, do snowboard, dos esportes de neve paralímpicos e demais esportes reconhecidos pela FIS, pela </w:t>
      </w:r>
      <w:r>
        <w:rPr>
          <w:spacing w:val="-2"/>
        </w:rPr>
        <w:t>IBU </w:t>
      </w:r>
      <w:r>
        <w:rPr/>
        <w:t>e pela ISMF , e demais esportes na neve reconhecidos pelo CPB e IPC, em todas as modalidades, cuja inscrição seja requerida pelos respectivos</w:t>
      </w:r>
      <w:r>
        <w:rPr>
          <w:spacing w:val="-2"/>
        </w:rPr>
        <w:t> </w:t>
      </w:r>
      <w:r>
        <w:rPr/>
        <w:t>atletas.</w:t>
      </w:r>
    </w:p>
    <w:p>
      <w:pPr>
        <w:pStyle w:val="BodyText"/>
        <w:tabs>
          <w:tab w:pos="1517" w:val="left" w:leader="none"/>
        </w:tabs>
        <w:spacing w:line="276" w:lineRule="auto" w:before="200"/>
        <w:ind w:left="459" w:right="113" w:hanging="358"/>
        <w:jc w:val="both"/>
      </w:pPr>
      <w:r>
        <w:rPr>
          <w:sz w:val="22"/>
        </w:rPr>
        <w:t>Art. 39º.</w:t>
        <w:tab/>
      </w:r>
      <w:r>
        <w:rPr/>
        <w:t>A inscrição de Atleta Não Profissional da CBDN será processada mediante preenchimento da ficha de cadastro própria, devidamente assinada pelo atleta, atendidas as demais exigências regulamentares.</w:t>
      </w:r>
    </w:p>
    <w:p>
      <w:pPr>
        <w:spacing w:after="0" w:line="276" w:lineRule="auto"/>
        <w:jc w:val="both"/>
        <w:sectPr>
          <w:pgSz w:w="11900" w:h="16840"/>
          <w:pgMar w:top="1600" w:bottom="280" w:left="1600" w:right="1580"/>
        </w:sectPr>
      </w:pPr>
    </w:p>
    <w:p>
      <w:pPr>
        <w:pStyle w:val="BodyText"/>
        <w:tabs>
          <w:tab w:pos="1517" w:val="left" w:leader="none"/>
        </w:tabs>
        <w:spacing w:line="276" w:lineRule="auto" w:before="70"/>
        <w:ind w:left="459" w:right="113" w:hanging="358"/>
        <w:jc w:val="both"/>
      </w:pPr>
      <w:r>
        <w:rPr>
          <w:sz w:val="22"/>
        </w:rPr>
        <w:t>Art. 40º.</w:t>
        <w:tab/>
      </w:r>
      <w:r>
        <w:rPr/>
        <w:t>A condição de Atleta Não Profissional deriva das normas nacionais e internacionais, cujo acatamento e fidelidade cumpre serem observados e preservados pelos atletas e</w:t>
      </w:r>
      <w:r>
        <w:rPr>
          <w:spacing w:val="-2"/>
        </w:rPr>
        <w:t> </w:t>
      </w:r>
      <w:r>
        <w:rPr/>
        <w:t>filiados</w:t>
      </w:r>
    </w:p>
    <w:p>
      <w:pPr>
        <w:pStyle w:val="BodyText"/>
        <w:tabs>
          <w:tab w:pos="1517" w:val="left" w:leader="none"/>
        </w:tabs>
        <w:spacing w:line="276" w:lineRule="auto" w:before="200"/>
        <w:ind w:left="459" w:right="112" w:hanging="358"/>
        <w:jc w:val="both"/>
      </w:pPr>
      <w:r>
        <w:rPr>
          <w:sz w:val="22"/>
        </w:rPr>
        <w:t>Art. 41º.</w:t>
        <w:tab/>
      </w:r>
      <w:r>
        <w:rPr/>
        <w:t>A inscrição no quadro de atletas não profissionais sujeita o requerente à sindicância e juízo da Presidência, a qual será revisada ante a ocorrência de fatos novos.</w:t>
      </w:r>
    </w:p>
    <w:p>
      <w:pPr>
        <w:pStyle w:val="BodyText"/>
        <w:tabs>
          <w:tab w:pos="1517" w:val="left" w:leader="none"/>
        </w:tabs>
        <w:spacing w:before="202"/>
        <w:ind w:left="101"/>
      </w:pPr>
      <w:r>
        <w:rPr>
          <w:sz w:val="22"/>
        </w:rPr>
        <w:t>Art. 42º.</w:t>
        <w:tab/>
      </w:r>
      <w:r>
        <w:rPr/>
        <w:t>O Registro deverá ser renovado</w:t>
      </w:r>
      <w:r>
        <w:rPr>
          <w:spacing w:val="-3"/>
        </w:rPr>
        <w:t> </w:t>
      </w:r>
      <w:r>
        <w:rPr/>
        <w:t>anualmente.</w:t>
      </w:r>
    </w:p>
    <w:p>
      <w:pPr>
        <w:pStyle w:val="BodyText"/>
        <w:spacing w:before="10"/>
        <w:rPr>
          <w:sz w:val="20"/>
        </w:rPr>
      </w:pPr>
    </w:p>
    <w:p>
      <w:pPr>
        <w:pStyle w:val="BodyText"/>
        <w:tabs>
          <w:tab w:pos="1517" w:val="left" w:leader="none"/>
        </w:tabs>
        <w:spacing w:line="276" w:lineRule="auto"/>
        <w:ind w:left="459" w:right="112" w:hanging="358"/>
        <w:jc w:val="both"/>
      </w:pPr>
      <w:r>
        <w:rPr>
          <w:sz w:val="22"/>
        </w:rPr>
        <w:t>Art. 43º.</w:t>
        <w:tab/>
      </w:r>
      <w:r>
        <w:rPr/>
        <w:t>A representação dos atletas na CBDN será feita através da Comissão de Atletas, colegiado formado por atletas e ex-atletas, escolhidos, em sua maioria, através de voto direto dos atletas das modalidades esportivas geridas pela</w:t>
      </w:r>
      <w:r>
        <w:rPr>
          <w:spacing w:val="-13"/>
        </w:rPr>
        <w:t> </w:t>
      </w:r>
      <w:r>
        <w:rPr/>
        <w:t>CBDN.</w:t>
      </w:r>
    </w:p>
    <w:p>
      <w:pPr>
        <w:pStyle w:val="BodyText"/>
        <w:spacing w:line="276" w:lineRule="auto" w:before="200"/>
        <w:ind w:left="1025" w:right="113" w:hanging="358"/>
        <w:jc w:val="both"/>
      </w:pPr>
      <w:r>
        <w:rPr>
          <w:sz w:val="22"/>
        </w:rPr>
        <w:t>§1º - </w:t>
      </w:r>
      <w:r>
        <w:rPr/>
        <w:t>A forma de eleição, composição da Comissão, mandatos, funções, responsabilidades, entre outros detalhes serão formalizados em regimento própria da Comissão.</w:t>
      </w:r>
    </w:p>
    <w:p>
      <w:pPr>
        <w:pStyle w:val="BodyText"/>
        <w:tabs>
          <w:tab w:pos="1517" w:val="left" w:leader="none"/>
        </w:tabs>
        <w:spacing w:line="276" w:lineRule="auto" w:before="200"/>
        <w:ind w:left="459" w:right="113" w:hanging="358"/>
        <w:jc w:val="both"/>
      </w:pPr>
      <w:r>
        <w:rPr>
          <w:sz w:val="22"/>
        </w:rPr>
        <w:t>Art. 44º.</w:t>
        <w:tab/>
      </w:r>
      <w:r>
        <w:rPr/>
        <w:t>É garantida a representação dos atletas das respectivas modalidades no âmbito dos órgãos e conselhos técnicos incumbidos da aprovação de regulamentos das</w:t>
      </w:r>
      <w:r>
        <w:rPr>
          <w:spacing w:val="-1"/>
        </w:rPr>
        <w:t> </w:t>
      </w:r>
      <w:r>
        <w:rPr/>
        <w:t>competições.</w:t>
      </w:r>
    </w:p>
    <w:p>
      <w:pPr>
        <w:pStyle w:val="BodyText"/>
        <w:rPr>
          <w:sz w:val="26"/>
        </w:rPr>
      </w:pPr>
    </w:p>
    <w:p>
      <w:pPr>
        <w:pStyle w:val="BodyText"/>
        <w:rPr>
          <w:sz w:val="26"/>
        </w:rPr>
      </w:pPr>
    </w:p>
    <w:p>
      <w:pPr>
        <w:pStyle w:val="Heading1"/>
        <w:spacing w:before="156"/>
        <w:rPr>
          <w:u w:val="none"/>
        </w:rPr>
      </w:pPr>
      <w:r>
        <w:rPr>
          <w:u w:val="thick"/>
        </w:rPr>
        <w:t>CAPÍTULO XV</w:t>
      </w:r>
    </w:p>
    <w:p>
      <w:pPr>
        <w:pStyle w:val="BodyText"/>
        <w:spacing w:before="2"/>
        <w:rPr>
          <w:b/>
          <w:sz w:val="16"/>
        </w:rPr>
      </w:pPr>
    </w:p>
    <w:p>
      <w:pPr>
        <w:spacing w:before="90"/>
        <w:ind w:left="101" w:right="0" w:firstLine="0"/>
        <w:jc w:val="left"/>
        <w:rPr>
          <w:b/>
          <w:sz w:val="24"/>
        </w:rPr>
      </w:pPr>
      <w:r>
        <w:rPr>
          <w:b/>
          <w:sz w:val="24"/>
          <w:u w:val="thick"/>
        </w:rPr>
        <w:t>DELEGADOS, JUÍZES E COMISSÕES</w:t>
      </w:r>
    </w:p>
    <w:p>
      <w:pPr>
        <w:pStyle w:val="BodyText"/>
        <w:rPr>
          <w:b/>
          <w:sz w:val="16"/>
        </w:rPr>
      </w:pPr>
    </w:p>
    <w:p>
      <w:pPr>
        <w:pStyle w:val="BodyText"/>
        <w:tabs>
          <w:tab w:pos="1517" w:val="left" w:leader="none"/>
        </w:tabs>
        <w:spacing w:line="276" w:lineRule="auto" w:before="90"/>
        <w:ind w:left="459" w:right="113" w:hanging="358"/>
        <w:jc w:val="both"/>
      </w:pPr>
      <w:r>
        <w:rPr>
          <w:sz w:val="22"/>
        </w:rPr>
        <w:t>Art. 45º.</w:t>
        <w:tab/>
      </w:r>
      <w:r>
        <w:rPr/>
        <w:t>São delegados da CBDN, o Presidente, o Presidente do CA e demais pessoas especialmente credenciadas formalmente, para representá-la nas competições e em outros eventos oficiais.</w:t>
      </w:r>
    </w:p>
    <w:p>
      <w:pPr>
        <w:pStyle w:val="BodyText"/>
        <w:tabs>
          <w:tab w:pos="1517" w:val="left" w:leader="none"/>
        </w:tabs>
        <w:spacing w:line="276" w:lineRule="auto" w:before="200"/>
        <w:ind w:left="459" w:right="114" w:hanging="358"/>
        <w:jc w:val="both"/>
      </w:pPr>
      <w:r>
        <w:rPr>
          <w:sz w:val="22"/>
        </w:rPr>
        <w:t>Art. 46º.</w:t>
        <w:tab/>
      </w:r>
      <w:r>
        <w:rPr/>
        <w:t>A CBDN formará e manterá um quadro de juízes/oficiais de competência comprovada, podendo recorrer a oficiais de reconhecido nível internacional, para atuarem nas competições</w:t>
      </w:r>
      <w:r>
        <w:rPr>
          <w:spacing w:val="3"/>
        </w:rPr>
        <w:t> </w:t>
      </w:r>
      <w:r>
        <w:rPr/>
        <w:t>oficiais.</w:t>
      </w:r>
    </w:p>
    <w:p>
      <w:pPr>
        <w:pStyle w:val="BodyText"/>
        <w:tabs>
          <w:tab w:pos="1517" w:val="left" w:leader="none"/>
        </w:tabs>
        <w:spacing w:line="276" w:lineRule="auto" w:before="200"/>
        <w:ind w:left="459" w:right="113" w:hanging="358"/>
        <w:jc w:val="both"/>
      </w:pPr>
      <w:r>
        <w:rPr>
          <w:sz w:val="22"/>
        </w:rPr>
        <w:t>Art. 47º.</w:t>
        <w:tab/>
      </w:r>
      <w:r>
        <w:rPr/>
        <w:t>Poderão ser constituídas pelo CA ou pela Presidência comissões especiais para estudos e execução de tarefas do interesse da CBDN com estipulação de tempo para a conclusão dos respectivos</w:t>
      </w:r>
      <w:r>
        <w:rPr>
          <w:spacing w:val="-4"/>
        </w:rPr>
        <w:t> </w:t>
      </w:r>
      <w:r>
        <w:rPr/>
        <w:t>trabalhos.</w:t>
      </w:r>
    </w:p>
    <w:p>
      <w:pPr>
        <w:pStyle w:val="BodyText"/>
        <w:rPr>
          <w:sz w:val="26"/>
        </w:rPr>
      </w:pPr>
    </w:p>
    <w:p>
      <w:pPr>
        <w:pStyle w:val="Heading1"/>
        <w:spacing w:before="179"/>
        <w:rPr>
          <w:u w:val="none"/>
        </w:rPr>
      </w:pPr>
      <w:r>
        <w:rPr>
          <w:u w:val="thick"/>
        </w:rPr>
        <w:t>CAPÍTULO XVI</w:t>
      </w:r>
    </w:p>
    <w:p>
      <w:pPr>
        <w:pStyle w:val="BodyText"/>
        <w:spacing w:before="2"/>
        <w:rPr>
          <w:b/>
          <w:sz w:val="16"/>
        </w:rPr>
      </w:pPr>
    </w:p>
    <w:p>
      <w:pPr>
        <w:spacing w:before="90"/>
        <w:ind w:left="101" w:right="0" w:firstLine="0"/>
        <w:jc w:val="left"/>
        <w:rPr>
          <w:b/>
          <w:sz w:val="24"/>
        </w:rPr>
      </w:pPr>
      <w:r>
        <w:rPr>
          <w:b/>
          <w:sz w:val="24"/>
          <w:u w:val="thick"/>
        </w:rPr>
        <w:t>DO SUPERIOR TRIBUNAL DE JUSTIÇA DESPORTIVA</w:t>
      </w:r>
    </w:p>
    <w:p>
      <w:pPr>
        <w:pStyle w:val="BodyText"/>
        <w:rPr>
          <w:b/>
          <w:sz w:val="16"/>
        </w:rPr>
      </w:pPr>
    </w:p>
    <w:p>
      <w:pPr>
        <w:pStyle w:val="BodyText"/>
        <w:tabs>
          <w:tab w:pos="1517" w:val="left" w:leader="none"/>
        </w:tabs>
        <w:spacing w:line="278" w:lineRule="auto" w:before="90"/>
        <w:ind w:left="459" w:right="114" w:hanging="358"/>
      </w:pPr>
      <w:r>
        <w:rPr>
          <w:sz w:val="22"/>
        </w:rPr>
        <w:t>Art. 48º.</w:t>
        <w:tab/>
      </w:r>
      <w:r>
        <w:rPr/>
        <w:t>A organização, o funcionamento e as atribuições do Superior Tribunal de Justiça Desportiva (STJD) serão definidos de acordo com o disposto na Lei</w:t>
      </w:r>
      <w:r>
        <w:rPr>
          <w:spacing w:val="-17"/>
        </w:rPr>
        <w:t> </w:t>
      </w:r>
      <w:r>
        <w:rPr/>
        <w:t>9615/98</w:t>
      </w:r>
    </w:p>
    <w:p>
      <w:pPr>
        <w:spacing w:after="0" w:line="278" w:lineRule="auto"/>
        <w:sectPr>
          <w:pgSz w:w="11900" w:h="16840"/>
          <w:pgMar w:top="1340" w:bottom="280" w:left="1600" w:right="1580"/>
        </w:sectPr>
      </w:pPr>
    </w:p>
    <w:p>
      <w:pPr>
        <w:pStyle w:val="BodyText"/>
        <w:spacing w:line="278" w:lineRule="auto" w:before="70"/>
        <w:ind w:left="459"/>
      </w:pPr>
      <w:r>
        <w:rPr/>
        <w:t>e no Código Brasileiro de Justiça Desportiva, inclusive no que tange à sua competência.</w:t>
      </w:r>
    </w:p>
    <w:p>
      <w:pPr>
        <w:pStyle w:val="BodyText"/>
        <w:spacing w:before="10"/>
        <w:rPr>
          <w:sz w:val="23"/>
        </w:rPr>
      </w:pPr>
    </w:p>
    <w:p>
      <w:pPr>
        <w:pStyle w:val="BodyText"/>
        <w:ind w:left="101"/>
      </w:pPr>
      <w:r>
        <w:rPr/>
        <w:t>PARÁGRAFO ÚNICO - O Tribunal Pleno aprovará o Regimento Interno do STJD, dispondo sobre seu funcionamento, e inclusive definindo o número de Comissões Disciplinares existentes.</w:t>
      </w:r>
    </w:p>
    <w:p>
      <w:pPr>
        <w:pStyle w:val="BodyText"/>
        <w:spacing w:before="4"/>
      </w:pPr>
    </w:p>
    <w:p>
      <w:pPr>
        <w:pStyle w:val="BodyText"/>
        <w:tabs>
          <w:tab w:pos="1517" w:val="left" w:leader="none"/>
        </w:tabs>
        <w:spacing w:line="276" w:lineRule="auto" w:before="1"/>
        <w:ind w:left="459" w:right="113" w:hanging="358"/>
        <w:jc w:val="both"/>
      </w:pPr>
      <w:r>
        <w:rPr>
          <w:sz w:val="22"/>
        </w:rPr>
        <w:t>Art. 49º.</w:t>
        <w:tab/>
      </w:r>
      <w:r>
        <w:rPr/>
        <w:t>É vedado aos dirigentes desportivos das entidades de administração do desporto e das entidades de pratica do desporto o exercício de cargo ou função no STJD, exceção feita aos membros da AG das entidades de práticas</w:t>
      </w:r>
      <w:r>
        <w:rPr>
          <w:spacing w:val="-10"/>
        </w:rPr>
        <w:t> </w:t>
      </w:r>
      <w:r>
        <w:rPr/>
        <w:t>desportivas.</w:t>
      </w:r>
    </w:p>
    <w:p>
      <w:pPr>
        <w:pStyle w:val="BodyText"/>
        <w:tabs>
          <w:tab w:pos="1517" w:val="left" w:leader="none"/>
        </w:tabs>
        <w:spacing w:line="276" w:lineRule="auto" w:before="199"/>
        <w:ind w:left="459" w:right="114" w:hanging="358"/>
        <w:jc w:val="both"/>
      </w:pPr>
      <w:r>
        <w:rPr>
          <w:sz w:val="22"/>
        </w:rPr>
        <w:t>Art. 50º.</w:t>
        <w:tab/>
      </w:r>
      <w:r>
        <w:rPr/>
        <w:t>O STJD elegerá seu Presidente e seu Vice-Presidente dentre os membros do Tribunal Pleno, por maioria de votos, e disporá sobre a sua organização e funcionamento em Regimento</w:t>
      </w:r>
      <w:r>
        <w:rPr>
          <w:spacing w:val="1"/>
        </w:rPr>
        <w:t> </w:t>
      </w:r>
      <w:r>
        <w:rPr/>
        <w:t>Interno.</w:t>
      </w:r>
    </w:p>
    <w:p>
      <w:pPr>
        <w:pStyle w:val="BodyText"/>
        <w:tabs>
          <w:tab w:pos="1517" w:val="left" w:leader="none"/>
        </w:tabs>
        <w:spacing w:line="276" w:lineRule="auto" w:before="200"/>
        <w:ind w:left="459" w:right="111" w:hanging="358"/>
        <w:jc w:val="both"/>
      </w:pPr>
      <w:r>
        <w:rPr>
          <w:sz w:val="22"/>
        </w:rPr>
        <w:t>Art. 51º.</w:t>
        <w:tab/>
      </w:r>
      <w:r>
        <w:rPr/>
        <w:t>Junto ao STJD funcionará a Procuradoria da Justiça Desportiva, dirigida por um Procurador-Geral, escolhido por votação da maioria absoluta do Tribunal Pleno dentre três nomes de livre indicação da</w:t>
      </w:r>
      <w:r>
        <w:rPr>
          <w:spacing w:val="-4"/>
        </w:rPr>
        <w:t> </w:t>
      </w:r>
      <w:r>
        <w:rPr/>
        <w:t>AG.</w:t>
      </w:r>
    </w:p>
    <w:p>
      <w:pPr>
        <w:pStyle w:val="BodyText"/>
        <w:spacing w:before="3"/>
      </w:pPr>
    </w:p>
    <w:p>
      <w:pPr>
        <w:pStyle w:val="BodyText"/>
        <w:ind w:left="101" w:right="100"/>
      </w:pPr>
      <w:r>
        <w:rPr/>
        <w:t>PARÁGRAFO ÚNICO - O mandato do Procurador-Geral será idêntico ao do Presidente do STJD.</w:t>
      </w:r>
    </w:p>
    <w:p>
      <w:pPr>
        <w:pStyle w:val="BodyText"/>
        <w:spacing w:before="5"/>
      </w:pPr>
    </w:p>
    <w:p>
      <w:pPr>
        <w:pStyle w:val="BodyText"/>
        <w:tabs>
          <w:tab w:pos="1517" w:val="left" w:leader="none"/>
        </w:tabs>
        <w:spacing w:line="276" w:lineRule="auto"/>
        <w:ind w:left="459" w:right="1037" w:hanging="358"/>
      </w:pPr>
      <w:r>
        <w:rPr>
          <w:sz w:val="22"/>
        </w:rPr>
        <w:t>Art. 52º.</w:t>
        <w:tab/>
      </w:r>
      <w:r>
        <w:rPr/>
        <w:t>Compete ao Presidente do STJD conceder licença aos</w:t>
      </w:r>
      <w:r>
        <w:rPr>
          <w:spacing w:val="-15"/>
        </w:rPr>
        <w:t> </w:t>
      </w:r>
      <w:r>
        <w:rPr/>
        <w:t>auditores, observadas as disposições do artigo 15-B do Código Brasileiro de Justiça Desportiva.</w:t>
      </w:r>
    </w:p>
    <w:p>
      <w:pPr>
        <w:pStyle w:val="BodyText"/>
        <w:spacing w:before="8"/>
      </w:pPr>
    </w:p>
    <w:p>
      <w:pPr>
        <w:pStyle w:val="Heading1"/>
        <w:spacing w:before="0"/>
        <w:rPr>
          <w:u w:val="none"/>
        </w:rPr>
      </w:pPr>
      <w:r>
        <w:rPr>
          <w:u w:val="thick"/>
        </w:rPr>
        <w:t>SEÇÃO I</w:t>
      </w:r>
    </w:p>
    <w:p>
      <w:pPr>
        <w:pStyle w:val="BodyText"/>
        <w:spacing w:before="2"/>
        <w:rPr>
          <w:b/>
          <w:sz w:val="16"/>
        </w:rPr>
      </w:pPr>
    </w:p>
    <w:p>
      <w:pPr>
        <w:spacing w:before="90"/>
        <w:ind w:left="101" w:right="0" w:firstLine="0"/>
        <w:jc w:val="left"/>
        <w:rPr>
          <w:b/>
          <w:sz w:val="24"/>
        </w:rPr>
      </w:pPr>
      <w:r>
        <w:rPr>
          <w:b/>
          <w:sz w:val="24"/>
          <w:u w:val="thick"/>
        </w:rPr>
        <w:t>DAS COMISSÔES DISCIPLINARES</w:t>
      </w:r>
    </w:p>
    <w:p>
      <w:pPr>
        <w:pStyle w:val="BodyText"/>
        <w:rPr>
          <w:b/>
          <w:sz w:val="16"/>
        </w:rPr>
      </w:pPr>
    </w:p>
    <w:p>
      <w:pPr>
        <w:pStyle w:val="BodyText"/>
        <w:tabs>
          <w:tab w:pos="1517" w:val="left" w:leader="none"/>
        </w:tabs>
        <w:spacing w:line="276" w:lineRule="auto" w:before="90"/>
        <w:ind w:left="459" w:right="110" w:hanging="358"/>
        <w:jc w:val="both"/>
      </w:pPr>
      <w:r>
        <w:rPr>
          <w:sz w:val="22"/>
        </w:rPr>
        <w:t>Art. 53º.</w:t>
        <w:tab/>
      </w:r>
      <w:r>
        <w:rPr/>
        <w:t>As Comissões Disciplinares funcionarão como primeiro grau de jurisdição perante o STJD, e serão compostas por cinco auditores com formação condizente com o disposto no §4º do art. 55º da Lei</w:t>
      </w:r>
      <w:r>
        <w:rPr>
          <w:spacing w:val="-3"/>
        </w:rPr>
        <w:t> </w:t>
      </w:r>
      <w:r>
        <w:rPr/>
        <w:t>9615/98.</w:t>
      </w:r>
    </w:p>
    <w:p>
      <w:pPr>
        <w:pStyle w:val="BodyText"/>
        <w:spacing w:line="276" w:lineRule="auto" w:before="200"/>
        <w:ind w:left="1025" w:right="112" w:hanging="358"/>
        <w:jc w:val="both"/>
      </w:pPr>
      <w:r>
        <w:rPr>
          <w:sz w:val="22"/>
        </w:rPr>
        <w:t>§1º - </w:t>
      </w:r>
      <w:r>
        <w:rPr/>
        <w:t>Poderão ser constituídas tantas  Comissões  Disciplinares  quantas  se  fizerem necessárias para o adequado e célere julgamento dos casos de sua competência.</w:t>
      </w:r>
    </w:p>
    <w:p>
      <w:pPr>
        <w:pStyle w:val="BodyText"/>
        <w:spacing w:line="276" w:lineRule="auto" w:before="200"/>
        <w:ind w:left="1025" w:right="113" w:hanging="358"/>
        <w:jc w:val="both"/>
      </w:pPr>
      <w:r>
        <w:rPr>
          <w:sz w:val="22"/>
        </w:rPr>
        <w:t>§2º -   </w:t>
      </w:r>
      <w:r>
        <w:rPr/>
        <w:t>A nomeação dos auditores das Comissões Disciplinares, inclusive em   casos de vacância, dar-se-á de acordo com o estipulado pelo Código Brasileiro de Justiça</w:t>
      </w:r>
      <w:r>
        <w:rPr>
          <w:spacing w:val="-3"/>
        </w:rPr>
        <w:t> </w:t>
      </w:r>
      <w:r>
        <w:rPr/>
        <w:t>Desportiva.</w:t>
      </w:r>
    </w:p>
    <w:p>
      <w:pPr>
        <w:pStyle w:val="BodyText"/>
        <w:tabs>
          <w:tab w:pos="1517" w:val="left" w:leader="none"/>
        </w:tabs>
        <w:spacing w:line="276" w:lineRule="auto" w:before="200"/>
        <w:ind w:left="459" w:right="114" w:hanging="358"/>
        <w:jc w:val="both"/>
      </w:pPr>
      <w:r>
        <w:rPr>
          <w:sz w:val="22"/>
        </w:rPr>
        <w:t>Art. 54º.</w:t>
        <w:tab/>
      </w:r>
      <w:r>
        <w:rPr/>
        <w:t>Cada Comissão Disciplinar elegerá seu Presidente e seu Vice-Presidente dentre seus membros por maioria de</w:t>
      </w:r>
      <w:r>
        <w:rPr>
          <w:spacing w:val="-3"/>
        </w:rPr>
        <w:t> </w:t>
      </w:r>
      <w:r>
        <w:rPr/>
        <w:t>votos</w:t>
      </w:r>
    </w:p>
    <w:p>
      <w:pPr>
        <w:spacing w:after="0" w:line="276" w:lineRule="auto"/>
        <w:jc w:val="both"/>
        <w:sectPr>
          <w:pgSz w:w="11900" w:h="16840"/>
          <w:pgMar w:top="1340" w:bottom="280" w:left="1600" w:right="1580"/>
        </w:sectPr>
      </w:pPr>
    </w:p>
    <w:p>
      <w:pPr>
        <w:pStyle w:val="BodyText"/>
        <w:tabs>
          <w:tab w:pos="1517" w:val="left" w:leader="none"/>
        </w:tabs>
        <w:spacing w:line="278" w:lineRule="auto" w:before="70"/>
        <w:ind w:left="459" w:right="180" w:hanging="358"/>
      </w:pPr>
      <w:r>
        <w:rPr>
          <w:sz w:val="22"/>
        </w:rPr>
        <w:t>Art. 55º.</w:t>
        <w:tab/>
      </w:r>
      <w:r>
        <w:rPr/>
        <w:t>Das decisões da Comissão Disciplinar caberão recursos ao Tribunal Pleno do</w:t>
      </w:r>
      <w:r>
        <w:rPr>
          <w:spacing w:val="-1"/>
        </w:rPr>
        <w:t> </w:t>
      </w:r>
      <w:r>
        <w:rPr/>
        <w:t>STJD</w:t>
      </w:r>
    </w:p>
    <w:p>
      <w:pPr>
        <w:pStyle w:val="BodyText"/>
        <w:rPr>
          <w:sz w:val="26"/>
        </w:rPr>
      </w:pPr>
    </w:p>
    <w:p>
      <w:pPr>
        <w:pStyle w:val="Heading1"/>
        <w:spacing w:before="174"/>
        <w:rPr>
          <w:u w:val="none"/>
        </w:rPr>
      </w:pPr>
      <w:r>
        <w:rPr>
          <w:u w:val="thick"/>
        </w:rPr>
        <w:t>SEÇÃO II</w:t>
      </w:r>
    </w:p>
    <w:p>
      <w:pPr>
        <w:pStyle w:val="BodyText"/>
        <w:spacing w:before="2"/>
        <w:rPr>
          <w:b/>
          <w:sz w:val="16"/>
        </w:rPr>
      </w:pPr>
    </w:p>
    <w:p>
      <w:pPr>
        <w:spacing w:before="90"/>
        <w:ind w:left="101" w:right="0" w:firstLine="0"/>
        <w:jc w:val="left"/>
        <w:rPr>
          <w:b/>
          <w:sz w:val="24"/>
        </w:rPr>
      </w:pPr>
      <w:r>
        <w:rPr>
          <w:b/>
          <w:sz w:val="24"/>
          <w:u w:val="thick"/>
        </w:rPr>
        <w:t>DO TRIBUNAL PLENO</w:t>
      </w:r>
    </w:p>
    <w:p>
      <w:pPr>
        <w:pStyle w:val="BodyText"/>
        <w:rPr>
          <w:b/>
          <w:sz w:val="16"/>
        </w:rPr>
      </w:pPr>
    </w:p>
    <w:p>
      <w:pPr>
        <w:pStyle w:val="BodyText"/>
        <w:tabs>
          <w:tab w:pos="1517" w:val="left" w:leader="none"/>
        </w:tabs>
        <w:spacing w:line="276" w:lineRule="auto" w:before="90"/>
        <w:ind w:left="459" w:right="180" w:hanging="358"/>
      </w:pPr>
      <w:r>
        <w:rPr>
          <w:sz w:val="22"/>
        </w:rPr>
        <w:t>Art. 56º.</w:t>
        <w:tab/>
      </w:r>
      <w:r>
        <w:rPr/>
        <w:t>O Tribunal Pleno do STJD funcionará observando as competências que lhe são atribuídas pelo artigo 25 do Código Brasileiro de Justiça</w:t>
      </w:r>
      <w:r>
        <w:rPr>
          <w:spacing w:val="-10"/>
        </w:rPr>
        <w:t> </w:t>
      </w:r>
      <w:r>
        <w:rPr/>
        <w:t>Desportiva.</w:t>
      </w:r>
    </w:p>
    <w:p>
      <w:pPr>
        <w:pStyle w:val="BodyText"/>
        <w:spacing w:before="198"/>
        <w:ind w:left="101" w:right="110"/>
        <w:jc w:val="both"/>
      </w:pPr>
      <w:r>
        <w:rPr/>
        <w:t>PARÁGRAFO ÚNICO - O Superior Tribunal de Justiça Desportiva será composto por nove auditores, a serem indicados na forma do artigo 55 da lei 9615/98, com mandato de quatro anos permitida apenas uma</w:t>
      </w:r>
      <w:r>
        <w:rPr>
          <w:spacing w:val="-3"/>
        </w:rPr>
        <w:t> </w:t>
      </w:r>
      <w:r>
        <w:rPr/>
        <w:t>recondução.</w:t>
      </w:r>
    </w:p>
    <w:p>
      <w:pPr>
        <w:pStyle w:val="BodyText"/>
        <w:tabs>
          <w:tab w:pos="1517" w:val="left" w:leader="none"/>
        </w:tabs>
        <w:spacing w:line="276" w:lineRule="auto" w:before="3"/>
        <w:ind w:left="459" w:right="110" w:hanging="358"/>
      </w:pPr>
      <w:r>
        <w:rPr>
          <w:sz w:val="22"/>
        </w:rPr>
        <w:t>Art. 57º.</w:t>
        <w:tab/>
      </w:r>
      <w:r>
        <w:rPr/>
        <w:t>Havendo vacância de cargo de auditor no Tribunal Pleno, o Presidente do STJD, no prazo de cinco dias, deverá oficiar o órgão competente para</w:t>
      </w:r>
      <w:r>
        <w:rPr>
          <w:spacing w:val="-16"/>
        </w:rPr>
        <w:t> </w:t>
      </w:r>
      <w:r>
        <w:rPr/>
        <w:t>preenche-la</w:t>
      </w:r>
    </w:p>
    <w:p>
      <w:pPr>
        <w:pStyle w:val="BodyText"/>
        <w:spacing w:before="3"/>
      </w:pPr>
    </w:p>
    <w:p>
      <w:pPr>
        <w:pStyle w:val="BodyText"/>
        <w:ind w:left="101" w:right="110"/>
        <w:jc w:val="both"/>
      </w:pPr>
      <w:r>
        <w:rPr/>
        <w:t>PARÁGRAFO ÚNICO</w:t>
      </w:r>
      <w:r>
        <w:rPr>
          <w:b/>
        </w:rPr>
        <w:t>. </w:t>
      </w:r>
      <w:r>
        <w:rPr/>
        <w:t>Decorridos trinta dias do recebimento da comunicação, se o órgão indicante competente não houver preenchido a vaga, o STJD designará substituto para ocupar, interinamente, o cargo até a efetiva indicação.</w:t>
      </w:r>
    </w:p>
    <w:p>
      <w:pPr>
        <w:pStyle w:val="BodyText"/>
        <w:spacing w:before="7"/>
      </w:pPr>
    </w:p>
    <w:p>
      <w:pPr>
        <w:pStyle w:val="Heading1"/>
        <w:spacing w:before="1"/>
        <w:jc w:val="both"/>
        <w:rPr>
          <w:u w:val="none"/>
        </w:rPr>
      </w:pPr>
      <w:r>
        <w:rPr>
          <w:u w:val="thick"/>
        </w:rPr>
        <w:t>CAPÍTULO XVII</w:t>
      </w:r>
    </w:p>
    <w:p>
      <w:pPr>
        <w:pStyle w:val="BodyText"/>
        <w:spacing w:before="2"/>
        <w:rPr>
          <w:b/>
          <w:sz w:val="16"/>
        </w:rPr>
      </w:pPr>
    </w:p>
    <w:p>
      <w:pPr>
        <w:spacing w:before="90"/>
        <w:ind w:left="101" w:right="0" w:firstLine="0"/>
        <w:jc w:val="left"/>
        <w:rPr>
          <w:b/>
          <w:sz w:val="24"/>
        </w:rPr>
      </w:pPr>
      <w:r>
        <w:rPr>
          <w:b/>
          <w:sz w:val="24"/>
          <w:u w:val="thick"/>
        </w:rPr>
        <w:t>DOS CONFLITOS DE INTERESSE</w:t>
      </w:r>
    </w:p>
    <w:p>
      <w:pPr>
        <w:pStyle w:val="BodyText"/>
        <w:spacing w:before="11"/>
        <w:rPr>
          <w:b/>
          <w:sz w:val="15"/>
        </w:rPr>
      </w:pPr>
    </w:p>
    <w:p>
      <w:pPr>
        <w:pStyle w:val="BodyText"/>
        <w:tabs>
          <w:tab w:pos="1517" w:val="left" w:leader="none"/>
        </w:tabs>
        <w:spacing w:line="276" w:lineRule="auto" w:before="90"/>
        <w:ind w:left="459" w:right="180" w:hanging="358"/>
      </w:pPr>
      <w:r>
        <w:rPr>
          <w:sz w:val="22"/>
        </w:rPr>
        <w:t>Art. 58º.</w:t>
        <w:tab/>
      </w:r>
      <w:r>
        <w:rPr/>
        <w:t>A CBDN deve ser administrada sob princípios éticos e de conduta exemplares por todos os seus membros e partes</w:t>
      </w:r>
      <w:r>
        <w:rPr>
          <w:spacing w:val="-5"/>
        </w:rPr>
        <w:t> </w:t>
      </w:r>
      <w:r>
        <w:rPr/>
        <w:t>interessadas.</w:t>
      </w:r>
    </w:p>
    <w:p>
      <w:pPr>
        <w:pStyle w:val="BodyText"/>
        <w:spacing w:line="276" w:lineRule="auto" w:before="200"/>
        <w:ind w:left="1025" w:right="110" w:hanging="358"/>
        <w:jc w:val="both"/>
      </w:pPr>
      <w:r>
        <w:rPr>
          <w:sz w:val="22"/>
        </w:rPr>
        <w:t>§1º - </w:t>
      </w:r>
      <w:r>
        <w:rPr/>
        <w:t>Qualquer membro de qualquer poder da CBDN,  ou  ainda,  parte  relacionada ou interessada da CBDN, tem a obrigação de apontar antecipadamente qualquer conflito de interesse que possa incorrer</w:t>
      </w:r>
      <w:r>
        <w:rPr>
          <w:spacing w:val="42"/>
        </w:rPr>
        <w:t> </w:t>
      </w:r>
      <w:r>
        <w:rPr/>
        <w:t>no desempenho de suas atribuições, sob possibilidade de penalidade de acordo com os termos desse</w:t>
      </w:r>
      <w:r>
        <w:rPr>
          <w:spacing w:val="-2"/>
        </w:rPr>
        <w:t> </w:t>
      </w:r>
      <w:r>
        <w:rPr/>
        <w:t>estatuto.</w:t>
      </w:r>
    </w:p>
    <w:p>
      <w:pPr>
        <w:pStyle w:val="BodyText"/>
        <w:spacing w:line="276" w:lineRule="auto" w:before="199"/>
        <w:ind w:left="1025" w:right="111" w:hanging="358"/>
        <w:jc w:val="both"/>
      </w:pPr>
      <w:r>
        <w:rPr>
          <w:sz w:val="22"/>
        </w:rPr>
        <w:t>§2º - </w:t>
      </w:r>
      <w:r>
        <w:rPr/>
        <w:t>As definições dos conflitos, procedimento para reconhecimento dos potenciais conflitos de interesse, e tratativas quando da ocorrência de conflitos de interesse não relatados serão regulados em normativo dedicado.</w:t>
      </w:r>
    </w:p>
    <w:p>
      <w:pPr>
        <w:pStyle w:val="BodyText"/>
        <w:rPr>
          <w:sz w:val="26"/>
        </w:rPr>
      </w:pPr>
    </w:p>
    <w:p>
      <w:pPr>
        <w:pStyle w:val="Heading1"/>
        <w:spacing w:before="179"/>
        <w:rPr>
          <w:u w:val="none"/>
        </w:rPr>
      </w:pPr>
      <w:r>
        <w:rPr>
          <w:u w:val="thick"/>
        </w:rPr>
        <w:t>CAPÍTULO XVIII</w:t>
      </w:r>
    </w:p>
    <w:p>
      <w:pPr>
        <w:pStyle w:val="BodyText"/>
        <w:spacing w:before="2"/>
        <w:rPr>
          <w:b/>
          <w:sz w:val="16"/>
        </w:rPr>
      </w:pPr>
    </w:p>
    <w:p>
      <w:pPr>
        <w:spacing w:before="90"/>
        <w:ind w:left="101" w:right="0" w:firstLine="0"/>
        <w:jc w:val="left"/>
        <w:rPr>
          <w:b/>
          <w:sz w:val="24"/>
        </w:rPr>
      </w:pPr>
      <w:r>
        <w:rPr>
          <w:b/>
          <w:sz w:val="24"/>
          <w:u w:val="thick"/>
        </w:rPr>
        <w:t>DISPOSIÇÕES GERAIS</w:t>
      </w:r>
    </w:p>
    <w:p>
      <w:pPr>
        <w:pStyle w:val="BodyText"/>
        <w:rPr>
          <w:b/>
          <w:sz w:val="16"/>
        </w:rPr>
      </w:pPr>
    </w:p>
    <w:p>
      <w:pPr>
        <w:pStyle w:val="BodyText"/>
        <w:tabs>
          <w:tab w:pos="1517" w:val="left" w:leader="none"/>
        </w:tabs>
        <w:spacing w:before="90"/>
        <w:ind w:left="101"/>
      </w:pPr>
      <w:r>
        <w:rPr>
          <w:sz w:val="22"/>
        </w:rPr>
        <w:t>Art. 59º.</w:t>
        <w:tab/>
      </w:r>
      <w:r>
        <w:rPr/>
        <w:t>O exercício financeiro coincide com o ano do calendário</w:t>
      </w:r>
      <w:r>
        <w:rPr>
          <w:spacing w:val="-6"/>
        </w:rPr>
        <w:t> </w:t>
      </w:r>
      <w:r>
        <w:rPr/>
        <w:t>civil.</w:t>
      </w:r>
    </w:p>
    <w:p>
      <w:pPr>
        <w:pStyle w:val="BodyText"/>
        <w:spacing w:before="1"/>
        <w:rPr>
          <w:sz w:val="21"/>
        </w:rPr>
      </w:pPr>
    </w:p>
    <w:p>
      <w:pPr>
        <w:tabs>
          <w:tab w:pos="1517" w:val="left" w:leader="none"/>
        </w:tabs>
        <w:spacing w:before="0"/>
        <w:ind w:left="101" w:right="0" w:firstLine="0"/>
        <w:jc w:val="left"/>
        <w:rPr>
          <w:sz w:val="24"/>
        </w:rPr>
      </w:pPr>
      <w:r>
        <w:rPr>
          <w:sz w:val="22"/>
        </w:rPr>
        <w:t>Art. 60º.</w:t>
        <w:tab/>
      </w:r>
      <w:r>
        <w:rPr>
          <w:sz w:val="24"/>
        </w:rPr>
        <w:t>Constituem receitas da</w:t>
      </w:r>
      <w:r>
        <w:rPr>
          <w:spacing w:val="-2"/>
          <w:sz w:val="24"/>
        </w:rPr>
        <w:t> </w:t>
      </w:r>
      <w:r>
        <w:rPr>
          <w:sz w:val="24"/>
        </w:rPr>
        <w:t>CBDN:</w:t>
      </w:r>
    </w:p>
    <w:p>
      <w:pPr>
        <w:pStyle w:val="BodyText"/>
        <w:spacing w:before="10"/>
        <w:rPr>
          <w:sz w:val="20"/>
        </w:rPr>
      </w:pPr>
    </w:p>
    <w:p>
      <w:pPr>
        <w:pStyle w:val="ListParagraph"/>
        <w:numPr>
          <w:ilvl w:val="0"/>
          <w:numId w:val="12"/>
        </w:numPr>
        <w:tabs>
          <w:tab w:pos="1804" w:val="left" w:leader="none"/>
        </w:tabs>
        <w:spacing w:line="240" w:lineRule="auto" w:before="0" w:after="0"/>
        <w:ind w:left="1803" w:right="0" w:hanging="283"/>
        <w:jc w:val="left"/>
        <w:rPr>
          <w:sz w:val="24"/>
        </w:rPr>
      </w:pPr>
      <w:r>
        <w:rPr>
          <w:sz w:val="24"/>
        </w:rPr>
        <w:t>Anuidade de</w:t>
      </w:r>
      <w:r>
        <w:rPr>
          <w:spacing w:val="-1"/>
          <w:sz w:val="24"/>
        </w:rPr>
        <w:t> </w:t>
      </w:r>
      <w:r>
        <w:rPr>
          <w:sz w:val="24"/>
        </w:rPr>
        <w:t>Filiação</w:t>
      </w:r>
    </w:p>
    <w:p>
      <w:pPr>
        <w:spacing w:after="0" w:line="240" w:lineRule="auto"/>
        <w:jc w:val="left"/>
        <w:rPr>
          <w:sz w:val="24"/>
        </w:rPr>
        <w:sectPr>
          <w:pgSz w:w="11900" w:h="16840"/>
          <w:pgMar w:top="1340" w:bottom="280" w:left="1600" w:right="1580"/>
        </w:sectPr>
      </w:pPr>
    </w:p>
    <w:p>
      <w:pPr>
        <w:pStyle w:val="ListParagraph"/>
        <w:numPr>
          <w:ilvl w:val="0"/>
          <w:numId w:val="12"/>
        </w:numPr>
        <w:tabs>
          <w:tab w:pos="1804" w:val="left" w:leader="none"/>
        </w:tabs>
        <w:spacing w:line="240" w:lineRule="auto" w:before="70" w:after="0"/>
        <w:ind w:left="1803" w:right="0" w:hanging="283"/>
        <w:jc w:val="left"/>
        <w:rPr>
          <w:sz w:val="24"/>
        </w:rPr>
      </w:pPr>
      <w:r>
        <w:rPr>
          <w:sz w:val="24"/>
        </w:rPr>
        <w:t>Taxas de Inscrição</w:t>
      </w:r>
    </w:p>
    <w:p>
      <w:pPr>
        <w:pStyle w:val="BodyText"/>
        <w:spacing w:before="1"/>
        <w:rPr>
          <w:sz w:val="21"/>
        </w:rPr>
      </w:pPr>
    </w:p>
    <w:p>
      <w:pPr>
        <w:pStyle w:val="ListParagraph"/>
        <w:numPr>
          <w:ilvl w:val="0"/>
          <w:numId w:val="12"/>
        </w:numPr>
        <w:tabs>
          <w:tab w:pos="1804" w:val="left" w:leader="none"/>
        </w:tabs>
        <w:spacing w:line="240" w:lineRule="auto" w:before="0" w:after="0"/>
        <w:ind w:left="1803" w:right="0" w:hanging="283"/>
        <w:jc w:val="left"/>
        <w:rPr>
          <w:sz w:val="24"/>
        </w:rPr>
      </w:pPr>
      <w:r>
        <w:rPr>
          <w:sz w:val="24"/>
        </w:rPr>
        <w:t>Taxas de</w:t>
      </w:r>
      <w:r>
        <w:rPr>
          <w:spacing w:val="-2"/>
          <w:sz w:val="24"/>
        </w:rPr>
        <w:t> </w:t>
      </w:r>
      <w:r>
        <w:rPr>
          <w:sz w:val="24"/>
        </w:rPr>
        <w:t>Arbitragem</w:t>
      </w:r>
    </w:p>
    <w:p>
      <w:pPr>
        <w:pStyle w:val="BodyText"/>
        <w:spacing w:before="1"/>
        <w:rPr>
          <w:sz w:val="21"/>
        </w:rPr>
      </w:pPr>
    </w:p>
    <w:p>
      <w:pPr>
        <w:pStyle w:val="ListParagraph"/>
        <w:numPr>
          <w:ilvl w:val="0"/>
          <w:numId w:val="12"/>
        </w:numPr>
        <w:tabs>
          <w:tab w:pos="1804" w:val="left" w:leader="none"/>
        </w:tabs>
        <w:spacing w:line="240" w:lineRule="auto" w:before="0" w:after="0"/>
        <w:ind w:left="1803" w:right="0" w:hanging="283"/>
        <w:jc w:val="left"/>
        <w:rPr>
          <w:sz w:val="24"/>
        </w:rPr>
      </w:pPr>
      <w:r>
        <w:rPr>
          <w:sz w:val="24"/>
        </w:rPr>
        <w:t>Doações e Subvenções</w:t>
      </w:r>
    </w:p>
    <w:p>
      <w:pPr>
        <w:pStyle w:val="BodyText"/>
        <w:spacing w:before="10"/>
        <w:rPr>
          <w:sz w:val="20"/>
        </w:rPr>
      </w:pPr>
    </w:p>
    <w:p>
      <w:pPr>
        <w:pStyle w:val="ListParagraph"/>
        <w:numPr>
          <w:ilvl w:val="0"/>
          <w:numId w:val="12"/>
        </w:numPr>
        <w:tabs>
          <w:tab w:pos="1804" w:val="left" w:leader="none"/>
        </w:tabs>
        <w:spacing w:line="240" w:lineRule="auto" w:before="0" w:after="0"/>
        <w:ind w:left="1803" w:right="0" w:hanging="283"/>
        <w:jc w:val="left"/>
        <w:rPr>
          <w:sz w:val="24"/>
        </w:rPr>
      </w:pPr>
      <w:r>
        <w:rPr>
          <w:sz w:val="24"/>
        </w:rPr>
        <w:t>Patrocínios</w:t>
      </w:r>
    </w:p>
    <w:p>
      <w:pPr>
        <w:pStyle w:val="BodyText"/>
        <w:spacing w:before="1"/>
        <w:rPr>
          <w:sz w:val="21"/>
        </w:rPr>
      </w:pPr>
    </w:p>
    <w:p>
      <w:pPr>
        <w:pStyle w:val="ListParagraph"/>
        <w:numPr>
          <w:ilvl w:val="0"/>
          <w:numId w:val="12"/>
        </w:numPr>
        <w:tabs>
          <w:tab w:pos="1804" w:val="left" w:leader="none"/>
        </w:tabs>
        <w:spacing w:line="240" w:lineRule="auto" w:before="0" w:after="0"/>
        <w:ind w:left="1803" w:right="0" w:hanging="283"/>
        <w:jc w:val="left"/>
        <w:rPr>
          <w:sz w:val="24"/>
        </w:rPr>
      </w:pPr>
      <w:r>
        <w:rPr>
          <w:sz w:val="24"/>
        </w:rPr>
        <w:t>Promoções</w:t>
      </w:r>
    </w:p>
    <w:p>
      <w:pPr>
        <w:pStyle w:val="BodyText"/>
        <w:spacing w:before="10"/>
        <w:rPr>
          <w:sz w:val="20"/>
        </w:rPr>
      </w:pPr>
    </w:p>
    <w:p>
      <w:pPr>
        <w:pStyle w:val="ListParagraph"/>
        <w:numPr>
          <w:ilvl w:val="0"/>
          <w:numId w:val="12"/>
        </w:numPr>
        <w:tabs>
          <w:tab w:pos="1804" w:val="left" w:leader="none"/>
        </w:tabs>
        <w:spacing w:line="276" w:lineRule="auto" w:before="0" w:after="0"/>
        <w:ind w:left="1803" w:right="109" w:hanging="283"/>
        <w:jc w:val="both"/>
        <w:rPr>
          <w:sz w:val="24"/>
        </w:rPr>
      </w:pPr>
      <w:r>
        <w:rPr>
          <w:sz w:val="24"/>
        </w:rPr>
        <w:t>Direitos de Transmissão de eventos por meios existentes ou que venham a ser futuramente desenvolvidos, incluindo, mas não se limitando a Televisão Aberta e por Assinatura, Sistema “Pay-Per- View”, Circuito Fechado, Video “On Demand”, Internet e Dispositivos</w:t>
      </w:r>
      <w:r>
        <w:rPr>
          <w:spacing w:val="-1"/>
          <w:sz w:val="24"/>
        </w:rPr>
        <w:t> </w:t>
      </w:r>
      <w:r>
        <w:rPr>
          <w:sz w:val="24"/>
        </w:rPr>
        <w:t>Móveis</w:t>
      </w:r>
    </w:p>
    <w:p>
      <w:pPr>
        <w:pStyle w:val="ListParagraph"/>
        <w:numPr>
          <w:ilvl w:val="0"/>
          <w:numId w:val="12"/>
        </w:numPr>
        <w:tabs>
          <w:tab w:pos="1804" w:val="left" w:leader="none"/>
        </w:tabs>
        <w:spacing w:line="276" w:lineRule="auto" w:before="201" w:after="0"/>
        <w:ind w:left="1803" w:right="113" w:hanging="283"/>
        <w:jc w:val="both"/>
        <w:rPr>
          <w:sz w:val="24"/>
        </w:rPr>
      </w:pPr>
      <w:r>
        <w:rPr>
          <w:sz w:val="24"/>
        </w:rPr>
        <w:t>Recursos e subsídios recebidos de Federações Esportivas Internacionais, incluindo, mas não limitado a FIS - International Ski Federation, a IBU - International Biathlon Union e a ISMF – International Ski Moutaineering</w:t>
      </w:r>
      <w:r>
        <w:rPr>
          <w:spacing w:val="-4"/>
          <w:sz w:val="24"/>
        </w:rPr>
        <w:t> </w:t>
      </w:r>
      <w:r>
        <w:rPr>
          <w:sz w:val="24"/>
        </w:rPr>
        <w:t>Federation.</w:t>
      </w:r>
    </w:p>
    <w:p>
      <w:pPr>
        <w:pStyle w:val="ListParagraph"/>
        <w:numPr>
          <w:ilvl w:val="0"/>
          <w:numId w:val="12"/>
        </w:numPr>
        <w:tabs>
          <w:tab w:pos="1804" w:val="left" w:leader="none"/>
        </w:tabs>
        <w:spacing w:line="276" w:lineRule="auto" w:before="199" w:after="0"/>
        <w:ind w:left="1803" w:right="113" w:hanging="283"/>
        <w:jc w:val="both"/>
        <w:rPr>
          <w:sz w:val="24"/>
        </w:rPr>
      </w:pPr>
      <w:r>
        <w:rPr>
          <w:sz w:val="24"/>
        </w:rPr>
        <w:t>Repasses de recursos públicos e de ONG´s (Organizações Não Governamentais),</w:t>
      </w:r>
      <w:r>
        <w:rPr>
          <w:spacing w:val="19"/>
          <w:sz w:val="24"/>
        </w:rPr>
        <w:t> </w:t>
      </w:r>
      <w:r>
        <w:rPr>
          <w:sz w:val="24"/>
        </w:rPr>
        <w:t>incluindo,</w:t>
      </w:r>
      <w:r>
        <w:rPr>
          <w:spacing w:val="19"/>
          <w:sz w:val="24"/>
        </w:rPr>
        <w:t> </w:t>
      </w:r>
      <w:r>
        <w:rPr>
          <w:sz w:val="24"/>
        </w:rPr>
        <w:t>mas</w:t>
      </w:r>
      <w:r>
        <w:rPr>
          <w:spacing w:val="19"/>
          <w:sz w:val="24"/>
        </w:rPr>
        <w:t> </w:t>
      </w:r>
      <w:r>
        <w:rPr>
          <w:sz w:val="24"/>
        </w:rPr>
        <w:t>não</w:t>
      </w:r>
      <w:r>
        <w:rPr>
          <w:spacing w:val="19"/>
          <w:sz w:val="24"/>
        </w:rPr>
        <w:t> </w:t>
      </w:r>
      <w:r>
        <w:rPr>
          <w:sz w:val="24"/>
        </w:rPr>
        <w:t>limitado</w:t>
      </w:r>
      <w:r>
        <w:rPr>
          <w:spacing w:val="23"/>
          <w:sz w:val="24"/>
        </w:rPr>
        <w:t> </w:t>
      </w:r>
      <w:r>
        <w:rPr>
          <w:sz w:val="24"/>
        </w:rPr>
        <w:t>a</w:t>
      </w:r>
      <w:r>
        <w:rPr>
          <w:spacing w:val="18"/>
          <w:sz w:val="24"/>
        </w:rPr>
        <w:t> </w:t>
      </w:r>
      <w:r>
        <w:rPr>
          <w:sz w:val="24"/>
        </w:rPr>
        <w:t>recursos</w:t>
      </w:r>
      <w:r>
        <w:rPr>
          <w:spacing w:val="19"/>
          <w:sz w:val="24"/>
        </w:rPr>
        <w:t> </w:t>
      </w:r>
      <w:r>
        <w:rPr>
          <w:sz w:val="24"/>
        </w:rPr>
        <w:t>da</w:t>
      </w:r>
      <w:r>
        <w:rPr>
          <w:spacing w:val="21"/>
          <w:sz w:val="24"/>
        </w:rPr>
        <w:t> </w:t>
      </w:r>
      <w:r>
        <w:rPr>
          <w:sz w:val="24"/>
        </w:rPr>
        <w:t>Lei</w:t>
      </w:r>
    </w:p>
    <w:p>
      <w:pPr>
        <w:pStyle w:val="BodyText"/>
        <w:spacing w:line="276" w:lineRule="auto" w:before="2"/>
        <w:ind w:left="1803" w:right="110"/>
        <w:jc w:val="both"/>
      </w:pPr>
      <w:r>
        <w:rPr/>
        <w:t>10.264 de 16 de Julho de 2001, outros recursos do Comitê Olímpico do Brasil, recursos do Comitê Olímpico Internacional e de órgãos deste como da Solidariedade Olímpica Internacional e recursos do Ministério do Esporte e da Administração Pública Federal direta e indireta em geral, e outros recursos de Lei.</w:t>
      </w:r>
    </w:p>
    <w:p>
      <w:pPr>
        <w:pStyle w:val="ListParagraph"/>
        <w:numPr>
          <w:ilvl w:val="0"/>
          <w:numId w:val="12"/>
        </w:numPr>
        <w:tabs>
          <w:tab w:pos="1804" w:val="left" w:leader="none"/>
        </w:tabs>
        <w:spacing w:line="276" w:lineRule="auto" w:before="198" w:after="0"/>
        <w:ind w:left="1803" w:right="109" w:hanging="283"/>
        <w:jc w:val="both"/>
        <w:rPr>
          <w:sz w:val="24"/>
        </w:rPr>
      </w:pPr>
      <w:r>
        <w:rPr>
          <w:sz w:val="24"/>
        </w:rPr>
        <w:t>Repasses de recursos do Comitê Paralímpico Brasileiro, do Comitê Paralímpico Internacional e da Fundação</w:t>
      </w:r>
      <w:r>
        <w:rPr>
          <w:spacing w:val="-1"/>
          <w:sz w:val="24"/>
        </w:rPr>
        <w:t> </w:t>
      </w:r>
      <w:r>
        <w:rPr>
          <w:sz w:val="24"/>
        </w:rPr>
        <w:t>AGITOS.</w:t>
      </w:r>
    </w:p>
    <w:p>
      <w:pPr>
        <w:pStyle w:val="BodyText"/>
        <w:tabs>
          <w:tab w:pos="1517" w:val="left" w:leader="none"/>
        </w:tabs>
        <w:spacing w:line="276" w:lineRule="auto" w:before="201"/>
        <w:ind w:left="459" w:right="112" w:hanging="358"/>
        <w:jc w:val="both"/>
      </w:pPr>
      <w:r>
        <w:rPr>
          <w:sz w:val="22"/>
        </w:rPr>
        <w:t>Art. 61º.</w:t>
        <w:tab/>
      </w:r>
      <w:r>
        <w:rPr/>
        <w:t>A CBDN não poderá remunerar seu Presidente e Vice-Presidente, membros do CA, membros do CF, nem distribuir lucros ou vantagens a qualquer título.</w:t>
      </w:r>
    </w:p>
    <w:p>
      <w:pPr>
        <w:pStyle w:val="BodyText"/>
        <w:tabs>
          <w:tab w:pos="1517" w:val="left" w:leader="none"/>
        </w:tabs>
        <w:spacing w:line="276" w:lineRule="auto" w:before="200"/>
        <w:ind w:left="459" w:right="115" w:hanging="358"/>
        <w:jc w:val="both"/>
      </w:pPr>
      <w:r>
        <w:rPr>
          <w:sz w:val="22"/>
        </w:rPr>
        <w:t>Art. 62º.</w:t>
        <w:tab/>
      </w:r>
      <w:r>
        <w:rPr/>
        <w:t>A CBDN não distribuirá qualquer parcela do seu patrimônio ou recursos financeiros a seus dirigentes ou a terceiros, a qualquer</w:t>
      </w:r>
      <w:r>
        <w:rPr>
          <w:spacing w:val="-5"/>
        </w:rPr>
        <w:t> </w:t>
      </w:r>
      <w:r>
        <w:rPr/>
        <w:t>título.</w:t>
      </w:r>
    </w:p>
    <w:p>
      <w:pPr>
        <w:pStyle w:val="BodyText"/>
        <w:tabs>
          <w:tab w:pos="1517" w:val="left" w:leader="none"/>
        </w:tabs>
        <w:spacing w:line="276" w:lineRule="auto" w:before="200"/>
        <w:ind w:left="459" w:right="112" w:hanging="358"/>
        <w:jc w:val="both"/>
      </w:pPr>
      <w:r>
        <w:rPr>
          <w:sz w:val="22"/>
        </w:rPr>
        <w:t>Art. 63º.</w:t>
        <w:tab/>
      </w:r>
      <w:r>
        <w:rPr/>
        <w:t>Em caso de extinção da CBDN, seu patrimônio será destinado a entidade congênere, pública ou privada,</w:t>
      </w:r>
      <w:r>
        <w:rPr>
          <w:spacing w:val="-4"/>
        </w:rPr>
        <w:t> </w:t>
      </w:r>
      <w:r>
        <w:rPr/>
        <w:t>que:</w:t>
      </w:r>
    </w:p>
    <w:p>
      <w:pPr>
        <w:pStyle w:val="ListParagraph"/>
        <w:numPr>
          <w:ilvl w:val="0"/>
          <w:numId w:val="13"/>
        </w:numPr>
        <w:tabs>
          <w:tab w:pos="1235" w:val="left" w:leader="none"/>
        </w:tabs>
        <w:spacing w:line="276" w:lineRule="auto" w:before="201" w:after="0"/>
        <w:ind w:left="1234" w:right="112" w:hanging="379"/>
        <w:jc w:val="both"/>
        <w:rPr>
          <w:sz w:val="24"/>
        </w:rPr>
      </w:pPr>
      <w:r>
        <w:rPr>
          <w:sz w:val="24"/>
        </w:rPr>
        <w:t>não distribua qualquer parcela de seu patrimônio ou recursos financeiros, a título de lucro ou participação no resultado, por qualquer forma, aos seus dirigentes, administradores, sócios ou seus mantenedores e, cumulativamente;</w:t>
      </w:r>
    </w:p>
    <w:p>
      <w:pPr>
        <w:spacing w:after="0" w:line="276" w:lineRule="auto"/>
        <w:jc w:val="both"/>
        <w:rPr>
          <w:sz w:val="24"/>
        </w:rPr>
        <w:sectPr>
          <w:pgSz w:w="11900" w:h="16840"/>
          <w:pgMar w:top="1340" w:bottom="280" w:left="1600" w:right="1580"/>
        </w:sectPr>
      </w:pPr>
    </w:p>
    <w:p>
      <w:pPr>
        <w:pStyle w:val="BodyText"/>
        <w:spacing w:before="8"/>
        <w:rPr>
          <w:sz w:val="20"/>
        </w:rPr>
      </w:pPr>
    </w:p>
    <w:p>
      <w:pPr>
        <w:pStyle w:val="ListParagraph"/>
        <w:numPr>
          <w:ilvl w:val="0"/>
          <w:numId w:val="13"/>
        </w:numPr>
        <w:tabs>
          <w:tab w:pos="1234" w:val="left" w:leader="none"/>
          <w:tab w:pos="1235" w:val="left" w:leader="none"/>
        </w:tabs>
        <w:spacing w:line="276" w:lineRule="auto" w:before="90" w:after="0"/>
        <w:ind w:left="1234" w:right="113" w:hanging="391"/>
        <w:jc w:val="left"/>
        <w:rPr>
          <w:sz w:val="24"/>
        </w:rPr>
      </w:pPr>
      <w:r>
        <w:rPr>
          <w:sz w:val="24"/>
        </w:rPr>
        <w:t>aplique integralmente seus recursos na implementação de projetos no País, visando a manutenção de seus objetivos</w:t>
      </w:r>
      <w:r>
        <w:rPr>
          <w:spacing w:val="-2"/>
          <w:sz w:val="24"/>
        </w:rPr>
        <w:t> </w:t>
      </w:r>
      <w:r>
        <w:rPr>
          <w:sz w:val="24"/>
        </w:rPr>
        <w:t>institucionais.</w:t>
      </w:r>
    </w:p>
    <w:p>
      <w:pPr>
        <w:pStyle w:val="BodyText"/>
        <w:tabs>
          <w:tab w:pos="1517" w:val="left" w:leader="none"/>
        </w:tabs>
        <w:spacing w:line="276" w:lineRule="auto" w:before="201"/>
        <w:ind w:left="459" w:right="115" w:hanging="358"/>
        <w:jc w:val="both"/>
      </w:pPr>
      <w:r>
        <w:rPr>
          <w:sz w:val="22"/>
        </w:rPr>
        <w:t>Art. 64º.</w:t>
        <w:tab/>
      </w:r>
      <w:r>
        <w:rPr/>
        <w:t>Nas AG os filiados serão representados por seus presidentes ou delegado da Diretoria, devidamente</w:t>
      </w:r>
      <w:r>
        <w:rPr>
          <w:spacing w:val="-3"/>
        </w:rPr>
        <w:t> </w:t>
      </w:r>
      <w:r>
        <w:rPr/>
        <w:t>credenciados.</w:t>
      </w:r>
    </w:p>
    <w:p>
      <w:pPr>
        <w:pStyle w:val="BodyText"/>
        <w:tabs>
          <w:tab w:pos="1517" w:val="left" w:leader="none"/>
        </w:tabs>
        <w:spacing w:line="276" w:lineRule="auto" w:before="200"/>
        <w:ind w:left="459" w:right="111" w:hanging="358"/>
        <w:jc w:val="both"/>
      </w:pPr>
      <w:r>
        <w:rPr>
          <w:sz w:val="22"/>
        </w:rPr>
        <w:t>Art. 65º.</w:t>
        <w:tab/>
      </w:r>
      <w:r>
        <w:rPr/>
        <w:t>A CBDN, em colaboração com os filiados, tomará iniciativas de incentivo ao ski na neve (seja alpino, biathlon, de estilo livre “free style”, nórdico  ou ski de montanhismo), inclusive ski na grama, roller ski e biathlon de verão, ao snowboard e demais esportes reconhecidos pela FIS, pela IBU e pela ISMF</w:t>
      </w:r>
      <w:r>
        <w:rPr>
          <w:i/>
        </w:rPr>
        <w:t>, </w:t>
      </w:r>
      <w:r>
        <w:rPr/>
        <w:t>em todas as suas modalidades assim como os esportes de neve reconhecidos e dirigidos pelo CPB e pelo IPC promovendo cursos de aprendizagem e aperfeiçoamento, clínicas, concursos para participantes e outras</w:t>
      </w:r>
      <w:r>
        <w:rPr>
          <w:spacing w:val="-2"/>
        </w:rPr>
        <w:t> </w:t>
      </w:r>
      <w:r>
        <w:rPr/>
        <w:t>promoções.</w:t>
      </w:r>
    </w:p>
    <w:p>
      <w:pPr>
        <w:pStyle w:val="BodyText"/>
        <w:tabs>
          <w:tab w:pos="1517" w:val="left" w:leader="none"/>
        </w:tabs>
        <w:spacing w:line="276" w:lineRule="auto" w:before="200"/>
        <w:ind w:left="459" w:right="111" w:hanging="358"/>
        <w:jc w:val="both"/>
      </w:pPr>
      <w:r>
        <w:rPr>
          <w:sz w:val="22"/>
        </w:rPr>
        <w:t>Art. 66º.</w:t>
        <w:tab/>
      </w:r>
      <w:r>
        <w:rPr/>
        <w:t>A CBDN deverá aplicar integralmente seus recursos na manutenção e desenvolvimento dos seus objetivos sociais e caso apresente superávit em suas contas em determinado exercício, destinar tal resultado na manutenção e desenvolvimento dos seus objetivos</w:t>
      </w:r>
      <w:r>
        <w:rPr>
          <w:spacing w:val="-1"/>
        </w:rPr>
        <w:t> </w:t>
      </w:r>
      <w:r>
        <w:rPr/>
        <w:t>sociais.</w:t>
      </w:r>
    </w:p>
    <w:p>
      <w:pPr>
        <w:pStyle w:val="BodyText"/>
        <w:tabs>
          <w:tab w:pos="1517" w:val="left" w:leader="none"/>
        </w:tabs>
        <w:spacing w:line="276" w:lineRule="auto" w:before="200"/>
        <w:ind w:left="459" w:right="113" w:hanging="358"/>
        <w:jc w:val="both"/>
      </w:pPr>
      <w:r>
        <w:rPr>
          <w:sz w:val="22"/>
        </w:rPr>
        <w:t>Art. 67º.</w:t>
        <w:tab/>
      </w:r>
      <w:r>
        <w:rPr/>
        <w:t>Como instrumento de controle social e para dar transparência a gestão da movimentação de recursos, as Demonstrações Financeiras da Entidade serão anualmente publicadas no sitio eletrônico da entidade, sendo mantidas neste sitio por pelo menos 5</w:t>
      </w:r>
      <w:r>
        <w:rPr>
          <w:spacing w:val="-2"/>
        </w:rPr>
        <w:t> </w:t>
      </w:r>
      <w:r>
        <w:rPr/>
        <w:t>anos.</w:t>
      </w:r>
    </w:p>
    <w:p>
      <w:pPr>
        <w:pStyle w:val="BodyText"/>
        <w:rPr>
          <w:sz w:val="26"/>
        </w:rPr>
      </w:pPr>
    </w:p>
    <w:p>
      <w:pPr>
        <w:pStyle w:val="BodyText"/>
        <w:rPr>
          <w:sz w:val="26"/>
        </w:rPr>
      </w:pPr>
    </w:p>
    <w:p>
      <w:pPr>
        <w:pStyle w:val="Heading1"/>
        <w:spacing w:before="155"/>
        <w:rPr>
          <w:u w:val="none"/>
        </w:rPr>
      </w:pPr>
      <w:r>
        <w:rPr>
          <w:u w:val="thick"/>
        </w:rPr>
        <w:t>DISPOSIÇÕES TRANSITÓRIAS</w:t>
      </w:r>
    </w:p>
    <w:p>
      <w:pPr>
        <w:pStyle w:val="BodyText"/>
        <w:rPr>
          <w:b/>
          <w:sz w:val="16"/>
        </w:rPr>
      </w:pPr>
    </w:p>
    <w:p>
      <w:pPr>
        <w:pStyle w:val="BodyText"/>
        <w:tabs>
          <w:tab w:pos="1517" w:val="left" w:leader="none"/>
        </w:tabs>
        <w:spacing w:line="276" w:lineRule="auto" w:before="90"/>
        <w:ind w:left="459" w:right="180" w:hanging="358"/>
      </w:pPr>
      <w:r>
        <w:rPr>
          <w:sz w:val="22"/>
        </w:rPr>
        <w:t>Art. 68º.</w:t>
        <w:tab/>
      </w:r>
      <w:r>
        <w:rPr/>
        <w:t>São FILIADOS à CBDN nos termos do Art. 7º na data da aprovação deste</w:t>
      </w:r>
      <w:r>
        <w:rPr>
          <w:spacing w:val="-2"/>
        </w:rPr>
        <w:t> </w:t>
      </w:r>
      <w:r>
        <w:rPr/>
        <w:t>estatuto:</w:t>
      </w:r>
    </w:p>
    <w:p>
      <w:pPr>
        <w:pStyle w:val="ListParagraph"/>
        <w:numPr>
          <w:ilvl w:val="1"/>
          <w:numId w:val="13"/>
        </w:numPr>
        <w:tabs>
          <w:tab w:pos="1804" w:val="left" w:leader="none"/>
        </w:tabs>
        <w:spacing w:line="240" w:lineRule="auto" w:before="201" w:after="0"/>
        <w:ind w:left="1803" w:right="0" w:hanging="283"/>
        <w:jc w:val="left"/>
        <w:rPr>
          <w:sz w:val="24"/>
        </w:rPr>
      </w:pPr>
      <w:r>
        <w:rPr>
          <w:sz w:val="24"/>
        </w:rPr>
        <w:t>CLUBE ALPINO</w:t>
      </w:r>
      <w:r>
        <w:rPr>
          <w:spacing w:val="-3"/>
          <w:sz w:val="24"/>
        </w:rPr>
        <w:t> </w:t>
      </w:r>
      <w:r>
        <w:rPr>
          <w:sz w:val="24"/>
        </w:rPr>
        <w:t>PAULISTA</w:t>
      </w:r>
    </w:p>
    <w:p>
      <w:pPr>
        <w:pStyle w:val="BodyText"/>
        <w:rPr>
          <w:sz w:val="21"/>
        </w:rPr>
      </w:pPr>
    </w:p>
    <w:p>
      <w:pPr>
        <w:pStyle w:val="ListParagraph"/>
        <w:numPr>
          <w:ilvl w:val="1"/>
          <w:numId w:val="13"/>
        </w:numPr>
        <w:tabs>
          <w:tab w:pos="1804" w:val="left" w:leader="none"/>
        </w:tabs>
        <w:spacing w:line="240" w:lineRule="auto" w:before="0" w:after="0"/>
        <w:ind w:left="1803" w:right="0" w:hanging="283"/>
        <w:jc w:val="left"/>
        <w:rPr>
          <w:sz w:val="24"/>
        </w:rPr>
      </w:pPr>
      <w:r>
        <w:rPr>
          <w:sz w:val="24"/>
        </w:rPr>
        <w:t>SKI CLUBE DE SÃO</w:t>
      </w:r>
      <w:r>
        <w:rPr>
          <w:spacing w:val="-10"/>
          <w:sz w:val="24"/>
        </w:rPr>
        <w:t> </w:t>
      </w:r>
      <w:r>
        <w:rPr>
          <w:sz w:val="24"/>
        </w:rPr>
        <w:t>PAULO</w:t>
      </w:r>
    </w:p>
    <w:p>
      <w:pPr>
        <w:pStyle w:val="BodyText"/>
        <w:spacing w:before="10"/>
        <w:rPr>
          <w:sz w:val="20"/>
        </w:rPr>
      </w:pPr>
    </w:p>
    <w:p>
      <w:pPr>
        <w:pStyle w:val="ListParagraph"/>
        <w:numPr>
          <w:ilvl w:val="1"/>
          <w:numId w:val="13"/>
        </w:numPr>
        <w:tabs>
          <w:tab w:pos="1804" w:val="left" w:leader="none"/>
        </w:tabs>
        <w:spacing w:line="240" w:lineRule="auto" w:before="1" w:after="0"/>
        <w:ind w:left="1803" w:right="0" w:hanging="283"/>
        <w:jc w:val="left"/>
        <w:rPr>
          <w:sz w:val="24"/>
        </w:rPr>
      </w:pPr>
      <w:r>
        <w:rPr>
          <w:sz w:val="24"/>
        </w:rPr>
        <w:t>CLUBE PARANAENSE DE SKI E</w:t>
      </w:r>
      <w:r>
        <w:rPr>
          <w:spacing w:val="-7"/>
          <w:sz w:val="24"/>
        </w:rPr>
        <w:t> </w:t>
      </w:r>
      <w:r>
        <w:rPr>
          <w:sz w:val="24"/>
        </w:rPr>
        <w:t>SNOWBOARD</w:t>
      </w:r>
    </w:p>
    <w:p>
      <w:pPr>
        <w:pStyle w:val="BodyText"/>
        <w:rPr>
          <w:sz w:val="21"/>
        </w:rPr>
      </w:pPr>
    </w:p>
    <w:p>
      <w:pPr>
        <w:pStyle w:val="ListParagraph"/>
        <w:numPr>
          <w:ilvl w:val="1"/>
          <w:numId w:val="13"/>
        </w:numPr>
        <w:tabs>
          <w:tab w:pos="1804" w:val="left" w:leader="none"/>
        </w:tabs>
        <w:spacing w:line="240" w:lineRule="auto" w:before="0" w:after="0"/>
        <w:ind w:left="1803" w:right="0" w:hanging="283"/>
        <w:jc w:val="left"/>
        <w:rPr>
          <w:sz w:val="24"/>
        </w:rPr>
      </w:pPr>
      <w:r>
        <w:rPr>
          <w:sz w:val="24"/>
        </w:rPr>
        <w:t>CLUBE DE SKI E SNOWBOARD DO RIO DE</w:t>
      </w:r>
      <w:r>
        <w:rPr>
          <w:spacing w:val="-13"/>
          <w:sz w:val="24"/>
        </w:rPr>
        <w:t> </w:t>
      </w:r>
      <w:r>
        <w:rPr>
          <w:sz w:val="24"/>
        </w:rPr>
        <w:t>JANEIRO</w:t>
      </w:r>
    </w:p>
    <w:p>
      <w:pPr>
        <w:pStyle w:val="BodyText"/>
        <w:spacing w:before="10"/>
        <w:rPr>
          <w:sz w:val="20"/>
        </w:rPr>
      </w:pPr>
    </w:p>
    <w:p>
      <w:pPr>
        <w:pStyle w:val="ListParagraph"/>
        <w:numPr>
          <w:ilvl w:val="1"/>
          <w:numId w:val="13"/>
        </w:numPr>
        <w:tabs>
          <w:tab w:pos="1804" w:val="left" w:leader="none"/>
        </w:tabs>
        <w:spacing w:line="240" w:lineRule="auto" w:before="0" w:after="0"/>
        <w:ind w:left="1803" w:right="0" w:hanging="283"/>
        <w:jc w:val="left"/>
        <w:rPr>
          <w:sz w:val="24"/>
        </w:rPr>
      </w:pPr>
      <w:r>
        <w:rPr>
          <w:sz w:val="24"/>
        </w:rPr>
        <w:t>ASSOCIAÇÃO SKI NA</w:t>
      </w:r>
      <w:r>
        <w:rPr>
          <w:spacing w:val="-5"/>
          <w:sz w:val="24"/>
        </w:rPr>
        <w:t> </w:t>
      </w:r>
      <w:r>
        <w:rPr>
          <w:sz w:val="24"/>
        </w:rPr>
        <w:t>RUA</w:t>
      </w:r>
    </w:p>
    <w:p>
      <w:pPr>
        <w:pStyle w:val="BodyText"/>
        <w:spacing w:before="1"/>
        <w:rPr>
          <w:sz w:val="21"/>
        </w:rPr>
      </w:pPr>
    </w:p>
    <w:p>
      <w:pPr>
        <w:pStyle w:val="BodyText"/>
        <w:tabs>
          <w:tab w:pos="1517" w:val="left" w:leader="none"/>
        </w:tabs>
        <w:spacing w:line="276" w:lineRule="auto"/>
        <w:ind w:left="459" w:right="180" w:hanging="358"/>
      </w:pPr>
      <w:r>
        <w:rPr>
          <w:sz w:val="22"/>
        </w:rPr>
        <w:t>Art. 69º.</w:t>
        <w:tab/>
      </w:r>
      <w:r>
        <w:rPr/>
        <w:t>Para as eleições à serem realizadas em abril de 2018, o Comite de Nomeação será nomeado pelo CA.</w:t>
      </w:r>
    </w:p>
    <w:p>
      <w:pPr>
        <w:spacing w:after="0" w:line="276" w:lineRule="auto"/>
        <w:sectPr>
          <w:pgSz w:w="11900" w:h="16840"/>
          <w:pgMar w:top="1600" w:bottom="280" w:left="1600" w:right="1580"/>
        </w:sectPr>
      </w:pPr>
    </w:p>
    <w:p>
      <w:pPr>
        <w:pStyle w:val="BodyText"/>
        <w:spacing w:before="8"/>
        <w:rPr>
          <w:sz w:val="20"/>
        </w:rPr>
      </w:pPr>
    </w:p>
    <w:p>
      <w:pPr>
        <w:pStyle w:val="BodyText"/>
        <w:tabs>
          <w:tab w:pos="1517" w:val="left" w:leader="none"/>
        </w:tabs>
        <w:spacing w:line="276" w:lineRule="auto" w:before="90"/>
        <w:ind w:left="459" w:right="109" w:hanging="358"/>
        <w:jc w:val="both"/>
      </w:pPr>
      <w:r>
        <w:rPr>
          <w:sz w:val="22"/>
        </w:rPr>
        <w:t>Art. 70º.</w:t>
        <w:tab/>
      </w:r>
      <w:r>
        <w:rPr/>
        <w:t>Para as eleições do Conselho de Administração à serem realizadas em abril de 2022, os membros da AG proferirão seus votos indicando para cada candidato se este terá um mandato de 2 (dois) anos ou 4 (quatro) anos, sendo que serão computados em dobro os votos para mandato de 4 (quatro) anos, sendo obrigatoriamente, 50% de seus votos para 2 (dois) anos e 50% de seus votos para 4 (anos) de</w:t>
      </w:r>
      <w:r>
        <w:rPr>
          <w:spacing w:val="-3"/>
        </w:rPr>
        <w:t> </w:t>
      </w:r>
      <w:r>
        <w:rPr/>
        <w:t>mandato.</w:t>
      </w:r>
    </w:p>
    <w:p>
      <w:pPr>
        <w:pStyle w:val="BodyText"/>
        <w:tabs>
          <w:tab w:pos="1517" w:val="left" w:leader="none"/>
        </w:tabs>
        <w:spacing w:line="276" w:lineRule="auto" w:before="201"/>
        <w:ind w:left="1025" w:right="114" w:hanging="358"/>
      </w:pPr>
      <w:r>
        <w:rPr>
          <w:sz w:val="22"/>
        </w:rPr>
        <w:t>§1º</w:t>
      </w:r>
      <w:r>
        <w:rPr>
          <w:spacing w:val="1"/>
          <w:sz w:val="22"/>
        </w:rPr>
        <w:t> </w:t>
      </w:r>
      <w:r>
        <w:rPr>
          <w:sz w:val="22"/>
        </w:rPr>
        <w:t>-</w:t>
        <w:tab/>
      </w:r>
      <w:r>
        <w:rPr/>
        <w:t>No caso da composição do CA ser de número ímpar dar-se-á os votos para mandato de 4 (quatro) anos para um maior número de Conselheiros,</w:t>
      </w:r>
      <w:r>
        <w:rPr>
          <w:spacing w:val="-14"/>
        </w:rPr>
        <w:t> </w:t>
      </w:r>
      <w:r>
        <w:rPr/>
        <w:t>50%</w:t>
      </w:r>
    </w:p>
    <w:p>
      <w:pPr>
        <w:pStyle w:val="BodyText"/>
        <w:spacing w:line="276" w:lineRule="auto" w:before="200"/>
        <w:ind w:left="1025"/>
      </w:pPr>
      <w:r>
        <w:rPr/>
        <w:t>mais 1, e o os votos para mandato de 2 (dois) anos para um menor número de Conselheiros, 50% menos 1.</w:t>
      </w:r>
    </w:p>
    <w:p>
      <w:pPr>
        <w:pStyle w:val="BodyText"/>
        <w:tabs>
          <w:tab w:pos="1517" w:val="left" w:leader="none"/>
        </w:tabs>
        <w:spacing w:line="278" w:lineRule="auto" w:before="199"/>
        <w:ind w:left="459" w:right="110" w:hanging="358"/>
        <w:jc w:val="both"/>
      </w:pPr>
      <w:r>
        <w:rPr>
          <w:sz w:val="22"/>
        </w:rPr>
        <w:t>Art. 71º.</w:t>
        <w:tab/>
      </w:r>
      <w:r>
        <w:rPr/>
        <w:t>Para as eleições à serem realizadas em abril de 2018, os candidatos ao Conselho Fiscal serão eleitos para um mandato de 5 (cinco)</w:t>
      </w:r>
      <w:r>
        <w:rPr>
          <w:spacing w:val="-4"/>
        </w:rPr>
        <w:t> </w:t>
      </w:r>
      <w:r>
        <w:rPr/>
        <w:t>anos.</w:t>
      </w:r>
    </w:p>
    <w:p>
      <w:pPr>
        <w:pStyle w:val="BodyText"/>
        <w:rPr>
          <w:sz w:val="26"/>
        </w:rPr>
      </w:pPr>
    </w:p>
    <w:p>
      <w:pPr>
        <w:pStyle w:val="BodyText"/>
        <w:spacing w:before="169"/>
        <w:ind w:left="101" w:right="112" w:hanging="1"/>
        <w:jc w:val="both"/>
      </w:pPr>
      <w:r>
        <w:rPr/>
        <w:t>Nada mais havendo a tratar e como ninguém quis se manifestar, a Sra. Presidente declarou encerrada a reunião e determinou a lavratura da presente ata que, lida e achada conforme vai assinada pelos presentes.</w:t>
      </w:r>
    </w:p>
    <w:p>
      <w:pPr>
        <w:pStyle w:val="BodyText"/>
        <w:rPr>
          <w:sz w:val="26"/>
        </w:rPr>
      </w:pPr>
    </w:p>
    <w:p>
      <w:pPr>
        <w:pStyle w:val="BodyText"/>
        <w:rPr>
          <w:sz w:val="26"/>
        </w:rPr>
      </w:pPr>
    </w:p>
    <w:p>
      <w:pPr>
        <w:pStyle w:val="BodyText"/>
        <w:spacing w:before="230"/>
        <w:ind w:left="101"/>
        <w:jc w:val="both"/>
      </w:pPr>
      <w:r>
        <w:rPr/>
        <w:t>A presente é cópia fiel da ata lavrada no livro próprio.</w:t>
      </w:r>
    </w:p>
    <w:sectPr>
      <w:pgSz w:w="11900" w:h="16840"/>
      <w:pgMar w:top="16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12">
    <w:multiLevelType w:val="hybridMultilevel"/>
    <w:lvl w:ilvl="0">
      <w:start w:val="1"/>
      <w:numFmt w:val="lowerLetter"/>
      <w:lvlText w:val="%1)"/>
      <w:lvlJc w:val="left"/>
      <w:pPr>
        <w:ind w:left="1234" w:hanging="380"/>
        <w:jc w:val="left"/>
      </w:pPr>
      <w:rPr>
        <w:rFonts w:hint="default" w:ascii="Times New Roman" w:hAnsi="Times New Roman" w:eastAsia="Times New Roman" w:cs="Times New Roman"/>
        <w:w w:val="100"/>
        <w:sz w:val="22"/>
        <w:szCs w:val="22"/>
        <w:lang w:val="pt-PT" w:eastAsia="pt-PT" w:bidi="pt-PT"/>
      </w:rPr>
    </w:lvl>
    <w:lvl w:ilvl="1">
      <w:start w:val="1"/>
      <w:numFmt w:val="decimal"/>
      <w:lvlText w:val="%2."/>
      <w:lvlJc w:val="left"/>
      <w:pPr>
        <w:ind w:left="1803" w:hanging="284"/>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568" w:hanging="284"/>
      </w:pPr>
      <w:rPr>
        <w:rFonts w:hint="default"/>
        <w:lang w:val="pt-PT" w:eastAsia="pt-PT" w:bidi="pt-PT"/>
      </w:rPr>
    </w:lvl>
    <w:lvl w:ilvl="3">
      <w:start w:val="0"/>
      <w:numFmt w:val="bullet"/>
      <w:lvlText w:val="•"/>
      <w:lvlJc w:val="left"/>
      <w:pPr>
        <w:ind w:left="3337" w:hanging="284"/>
      </w:pPr>
      <w:rPr>
        <w:rFonts w:hint="default"/>
        <w:lang w:val="pt-PT" w:eastAsia="pt-PT" w:bidi="pt-PT"/>
      </w:rPr>
    </w:lvl>
    <w:lvl w:ilvl="4">
      <w:start w:val="0"/>
      <w:numFmt w:val="bullet"/>
      <w:lvlText w:val="•"/>
      <w:lvlJc w:val="left"/>
      <w:pPr>
        <w:ind w:left="4106" w:hanging="284"/>
      </w:pPr>
      <w:rPr>
        <w:rFonts w:hint="default"/>
        <w:lang w:val="pt-PT" w:eastAsia="pt-PT" w:bidi="pt-PT"/>
      </w:rPr>
    </w:lvl>
    <w:lvl w:ilvl="5">
      <w:start w:val="0"/>
      <w:numFmt w:val="bullet"/>
      <w:lvlText w:val="•"/>
      <w:lvlJc w:val="left"/>
      <w:pPr>
        <w:ind w:left="4875" w:hanging="284"/>
      </w:pPr>
      <w:rPr>
        <w:rFonts w:hint="default"/>
        <w:lang w:val="pt-PT" w:eastAsia="pt-PT" w:bidi="pt-PT"/>
      </w:rPr>
    </w:lvl>
    <w:lvl w:ilvl="6">
      <w:start w:val="0"/>
      <w:numFmt w:val="bullet"/>
      <w:lvlText w:val="•"/>
      <w:lvlJc w:val="left"/>
      <w:pPr>
        <w:ind w:left="5644" w:hanging="284"/>
      </w:pPr>
      <w:rPr>
        <w:rFonts w:hint="default"/>
        <w:lang w:val="pt-PT" w:eastAsia="pt-PT" w:bidi="pt-PT"/>
      </w:rPr>
    </w:lvl>
    <w:lvl w:ilvl="7">
      <w:start w:val="0"/>
      <w:numFmt w:val="bullet"/>
      <w:lvlText w:val="•"/>
      <w:lvlJc w:val="left"/>
      <w:pPr>
        <w:ind w:left="6413" w:hanging="284"/>
      </w:pPr>
      <w:rPr>
        <w:rFonts w:hint="default"/>
        <w:lang w:val="pt-PT" w:eastAsia="pt-PT" w:bidi="pt-PT"/>
      </w:rPr>
    </w:lvl>
    <w:lvl w:ilvl="8">
      <w:start w:val="0"/>
      <w:numFmt w:val="bullet"/>
      <w:lvlText w:val="•"/>
      <w:lvlJc w:val="left"/>
      <w:pPr>
        <w:ind w:left="7182" w:hanging="284"/>
      </w:pPr>
      <w:rPr>
        <w:rFonts w:hint="default"/>
        <w:lang w:val="pt-PT" w:eastAsia="pt-PT" w:bidi="pt-PT"/>
      </w:rPr>
    </w:lvl>
  </w:abstractNum>
  <w:abstractNum w:abstractNumId="10">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9">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8">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7">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6">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5">
    <w:multiLevelType w:val="hybridMultilevel"/>
    <w:lvl w:ilvl="0">
      <w:start w:val="1"/>
      <w:numFmt w:val="lowerLetter"/>
      <w:lvlText w:val="%1)"/>
      <w:lvlJc w:val="left"/>
      <w:pPr>
        <w:ind w:left="1234" w:hanging="380"/>
        <w:jc w:val="left"/>
      </w:pPr>
      <w:rPr>
        <w:rFonts w:hint="default" w:ascii="Times New Roman" w:hAnsi="Times New Roman" w:eastAsia="Times New Roman" w:cs="Times New Roman"/>
        <w:w w:val="100"/>
        <w:sz w:val="22"/>
        <w:szCs w:val="22"/>
        <w:lang w:val="pt-PT" w:eastAsia="pt-PT" w:bidi="pt-PT"/>
      </w:rPr>
    </w:lvl>
    <w:lvl w:ilvl="1">
      <w:start w:val="1"/>
      <w:numFmt w:val="decimal"/>
      <w:lvlText w:val="%2."/>
      <w:lvlJc w:val="left"/>
      <w:pPr>
        <w:ind w:left="1803" w:hanging="284"/>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568" w:hanging="284"/>
      </w:pPr>
      <w:rPr>
        <w:rFonts w:hint="default"/>
        <w:lang w:val="pt-PT" w:eastAsia="pt-PT" w:bidi="pt-PT"/>
      </w:rPr>
    </w:lvl>
    <w:lvl w:ilvl="3">
      <w:start w:val="0"/>
      <w:numFmt w:val="bullet"/>
      <w:lvlText w:val="•"/>
      <w:lvlJc w:val="left"/>
      <w:pPr>
        <w:ind w:left="3337" w:hanging="284"/>
      </w:pPr>
      <w:rPr>
        <w:rFonts w:hint="default"/>
        <w:lang w:val="pt-PT" w:eastAsia="pt-PT" w:bidi="pt-PT"/>
      </w:rPr>
    </w:lvl>
    <w:lvl w:ilvl="4">
      <w:start w:val="0"/>
      <w:numFmt w:val="bullet"/>
      <w:lvlText w:val="•"/>
      <w:lvlJc w:val="left"/>
      <w:pPr>
        <w:ind w:left="4106" w:hanging="284"/>
      </w:pPr>
      <w:rPr>
        <w:rFonts w:hint="default"/>
        <w:lang w:val="pt-PT" w:eastAsia="pt-PT" w:bidi="pt-PT"/>
      </w:rPr>
    </w:lvl>
    <w:lvl w:ilvl="5">
      <w:start w:val="0"/>
      <w:numFmt w:val="bullet"/>
      <w:lvlText w:val="•"/>
      <w:lvlJc w:val="left"/>
      <w:pPr>
        <w:ind w:left="4875" w:hanging="284"/>
      </w:pPr>
      <w:rPr>
        <w:rFonts w:hint="default"/>
        <w:lang w:val="pt-PT" w:eastAsia="pt-PT" w:bidi="pt-PT"/>
      </w:rPr>
    </w:lvl>
    <w:lvl w:ilvl="6">
      <w:start w:val="0"/>
      <w:numFmt w:val="bullet"/>
      <w:lvlText w:val="•"/>
      <w:lvlJc w:val="left"/>
      <w:pPr>
        <w:ind w:left="5644" w:hanging="284"/>
      </w:pPr>
      <w:rPr>
        <w:rFonts w:hint="default"/>
        <w:lang w:val="pt-PT" w:eastAsia="pt-PT" w:bidi="pt-PT"/>
      </w:rPr>
    </w:lvl>
    <w:lvl w:ilvl="7">
      <w:start w:val="0"/>
      <w:numFmt w:val="bullet"/>
      <w:lvlText w:val="•"/>
      <w:lvlJc w:val="left"/>
      <w:pPr>
        <w:ind w:left="6413" w:hanging="284"/>
      </w:pPr>
      <w:rPr>
        <w:rFonts w:hint="default"/>
        <w:lang w:val="pt-PT" w:eastAsia="pt-PT" w:bidi="pt-PT"/>
      </w:rPr>
    </w:lvl>
    <w:lvl w:ilvl="8">
      <w:start w:val="0"/>
      <w:numFmt w:val="bullet"/>
      <w:lvlText w:val="•"/>
      <w:lvlJc w:val="left"/>
      <w:pPr>
        <w:ind w:left="7182" w:hanging="284"/>
      </w:pPr>
      <w:rPr>
        <w:rFonts w:hint="default"/>
        <w:lang w:val="pt-PT" w:eastAsia="pt-PT" w:bidi="pt-PT"/>
      </w:rPr>
    </w:lvl>
  </w:abstractNum>
  <w:abstractNum w:abstractNumId="4">
    <w:multiLevelType w:val="hybridMultilevel"/>
    <w:lvl w:ilvl="0">
      <w:start w:val="1"/>
      <w:numFmt w:val="lowerLetter"/>
      <w:lvlText w:val="%1)"/>
      <w:lvlJc w:val="left"/>
      <w:pPr>
        <w:ind w:left="1234" w:hanging="380"/>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1988" w:hanging="380"/>
      </w:pPr>
      <w:rPr>
        <w:rFonts w:hint="default"/>
        <w:lang w:val="pt-PT" w:eastAsia="pt-PT" w:bidi="pt-PT"/>
      </w:rPr>
    </w:lvl>
    <w:lvl w:ilvl="2">
      <w:start w:val="0"/>
      <w:numFmt w:val="bullet"/>
      <w:lvlText w:val="•"/>
      <w:lvlJc w:val="left"/>
      <w:pPr>
        <w:ind w:left="2736" w:hanging="380"/>
      </w:pPr>
      <w:rPr>
        <w:rFonts w:hint="default"/>
        <w:lang w:val="pt-PT" w:eastAsia="pt-PT" w:bidi="pt-PT"/>
      </w:rPr>
    </w:lvl>
    <w:lvl w:ilvl="3">
      <w:start w:val="0"/>
      <w:numFmt w:val="bullet"/>
      <w:lvlText w:val="•"/>
      <w:lvlJc w:val="left"/>
      <w:pPr>
        <w:ind w:left="3484" w:hanging="380"/>
      </w:pPr>
      <w:rPr>
        <w:rFonts w:hint="default"/>
        <w:lang w:val="pt-PT" w:eastAsia="pt-PT" w:bidi="pt-PT"/>
      </w:rPr>
    </w:lvl>
    <w:lvl w:ilvl="4">
      <w:start w:val="0"/>
      <w:numFmt w:val="bullet"/>
      <w:lvlText w:val="•"/>
      <w:lvlJc w:val="left"/>
      <w:pPr>
        <w:ind w:left="4232" w:hanging="380"/>
      </w:pPr>
      <w:rPr>
        <w:rFonts w:hint="default"/>
        <w:lang w:val="pt-PT" w:eastAsia="pt-PT" w:bidi="pt-PT"/>
      </w:rPr>
    </w:lvl>
    <w:lvl w:ilvl="5">
      <w:start w:val="0"/>
      <w:numFmt w:val="bullet"/>
      <w:lvlText w:val="•"/>
      <w:lvlJc w:val="left"/>
      <w:pPr>
        <w:ind w:left="4980" w:hanging="380"/>
      </w:pPr>
      <w:rPr>
        <w:rFonts w:hint="default"/>
        <w:lang w:val="pt-PT" w:eastAsia="pt-PT" w:bidi="pt-PT"/>
      </w:rPr>
    </w:lvl>
    <w:lvl w:ilvl="6">
      <w:start w:val="0"/>
      <w:numFmt w:val="bullet"/>
      <w:lvlText w:val="•"/>
      <w:lvlJc w:val="left"/>
      <w:pPr>
        <w:ind w:left="5728" w:hanging="380"/>
      </w:pPr>
      <w:rPr>
        <w:rFonts w:hint="default"/>
        <w:lang w:val="pt-PT" w:eastAsia="pt-PT" w:bidi="pt-PT"/>
      </w:rPr>
    </w:lvl>
    <w:lvl w:ilvl="7">
      <w:start w:val="0"/>
      <w:numFmt w:val="bullet"/>
      <w:lvlText w:val="•"/>
      <w:lvlJc w:val="left"/>
      <w:pPr>
        <w:ind w:left="6476" w:hanging="380"/>
      </w:pPr>
      <w:rPr>
        <w:rFonts w:hint="default"/>
        <w:lang w:val="pt-PT" w:eastAsia="pt-PT" w:bidi="pt-PT"/>
      </w:rPr>
    </w:lvl>
    <w:lvl w:ilvl="8">
      <w:start w:val="0"/>
      <w:numFmt w:val="bullet"/>
      <w:lvlText w:val="•"/>
      <w:lvlJc w:val="left"/>
      <w:pPr>
        <w:ind w:left="7224" w:hanging="380"/>
      </w:pPr>
      <w:rPr>
        <w:rFonts w:hint="default"/>
        <w:lang w:val="pt-PT" w:eastAsia="pt-PT" w:bidi="pt-PT"/>
      </w:rPr>
    </w:lvl>
  </w:abstractNum>
  <w:abstractNum w:abstractNumId="3">
    <w:multiLevelType w:val="hybridMultilevel"/>
    <w:lvl w:ilvl="0">
      <w:start w:val="1"/>
      <w:numFmt w:val="lowerLetter"/>
      <w:lvlText w:val="%1)"/>
      <w:lvlJc w:val="left"/>
      <w:pPr>
        <w:ind w:left="1234" w:hanging="380"/>
        <w:jc w:val="left"/>
      </w:pPr>
      <w:rPr>
        <w:rFonts w:hint="default" w:ascii="Times New Roman" w:hAnsi="Times New Roman" w:eastAsia="Times New Roman" w:cs="Times New Roman"/>
        <w:w w:val="100"/>
        <w:sz w:val="22"/>
        <w:szCs w:val="22"/>
        <w:lang w:val="pt-PT" w:eastAsia="pt-PT" w:bidi="pt-PT"/>
      </w:rPr>
    </w:lvl>
    <w:lvl w:ilvl="1">
      <w:start w:val="1"/>
      <w:numFmt w:val="upperRoman"/>
      <w:lvlText w:val="%2."/>
      <w:lvlJc w:val="left"/>
      <w:pPr>
        <w:ind w:left="1575" w:hanging="341"/>
        <w:jc w:val="left"/>
      </w:pPr>
      <w:rPr>
        <w:rFonts w:hint="default" w:ascii="Times New Roman" w:hAnsi="Times New Roman" w:eastAsia="Times New Roman" w:cs="Times New Roman"/>
        <w:spacing w:val="-4"/>
        <w:w w:val="100"/>
        <w:sz w:val="22"/>
        <w:szCs w:val="22"/>
        <w:lang w:val="pt-PT" w:eastAsia="pt-PT" w:bidi="pt-PT"/>
      </w:rPr>
    </w:lvl>
    <w:lvl w:ilvl="2">
      <w:start w:val="1"/>
      <w:numFmt w:val="decimal"/>
      <w:lvlText w:val="%3."/>
      <w:lvlJc w:val="left"/>
      <w:pPr>
        <w:ind w:left="1803" w:hanging="284"/>
        <w:jc w:val="left"/>
      </w:pPr>
      <w:rPr>
        <w:rFonts w:hint="default" w:ascii="Times New Roman" w:hAnsi="Times New Roman" w:eastAsia="Times New Roman" w:cs="Times New Roman"/>
        <w:w w:val="100"/>
        <w:sz w:val="22"/>
        <w:szCs w:val="22"/>
        <w:lang w:val="pt-PT" w:eastAsia="pt-PT" w:bidi="pt-PT"/>
      </w:rPr>
    </w:lvl>
    <w:lvl w:ilvl="3">
      <w:start w:val="0"/>
      <w:numFmt w:val="bullet"/>
      <w:lvlText w:val="•"/>
      <w:lvlJc w:val="left"/>
      <w:pPr>
        <w:ind w:left="2665" w:hanging="284"/>
      </w:pPr>
      <w:rPr>
        <w:rFonts w:hint="default"/>
        <w:lang w:val="pt-PT" w:eastAsia="pt-PT" w:bidi="pt-PT"/>
      </w:rPr>
    </w:lvl>
    <w:lvl w:ilvl="4">
      <w:start w:val="0"/>
      <w:numFmt w:val="bullet"/>
      <w:lvlText w:val="•"/>
      <w:lvlJc w:val="left"/>
      <w:pPr>
        <w:ind w:left="3530" w:hanging="284"/>
      </w:pPr>
      <w:rPr>
        <w:rFonts w:hint="default"/>
        <w:lang w:val="pt-PT" w:eastAsia="pt-PT" w:bidi="pt-PT"/>
      </w:rPr>
    </w:lvl>
    <w:lvl w:ilvl="5">
      <w:start w:val="0"/>
      <w:numFmt w:val="bullet"/>
      <w:lvlText w:val="•"/>
      <w:lvlJc w:val="left"/>
      <w:pPr>
        <w:ind w:left="4395" w:hanging="284"/>
      </w:pPr>
      <w:rPr>
        <w:rFonts w:hint="default"/>
        <w:lang w:val="pt-PT" w:eastAsia="pt-PT" w:bidi="pt-PT"/>
      </w:rPr>
    </w:lvl>
    <w:lvl w:ilvl="6">
      <w:start w:val="0"/>
      <w:numFmt w:val="bullet"/>
      <w:lvlText w:val="•"/>
      <w:lvlJc w:val="left"/>
      <w:pPr>
        <w:ind w:left="5260" w:hanging="284"/>
      </w:pPr>
      <w:rPr>
        <w:rFonts w:hint="default"/>
        <w:lang w:val="pt-PT" w:eastAsia="pt-PT" w:bidi="pt-PT"/>
      </w:rPr>
    </w:lvl>
    <w:lvl w:ilvl="7">
      <w:start w:val="0"/>
      <w:numFmt w:val="bullet"/>
      <w:lvlText w:val="•"/>
      <w:lvlJc w:val="left"/>
      <w:pPr>
        <w:ind w:left="6125" w:hanging="284"/>
      </w:pPr>
      <w:rPr>
        <w:rFonts w:hint="default"/>
        <w:lang w:val="pt-PT" w:eastAsia="pt-PT" w:bidi="pt-PT"/>
      </w:rPr>
    </w:lvl>
    <w:lvl w:ilvl="8">
      <w:start w:val="0"/>
      <w:numFmt w:val="bullet"/>
      <w:lvlText w:val="•"/>
      <w:lvlJc w:val="left"/>
      <w:pPr>
        <w:ind w:left="6990" w:hanging="284"/>
      </w:pPr>
      <w:rPr>
        <w:rFonts w:hint="default"/>
        <w:lang w:val="pt-PT" w:eastAsia="pt-PT" w:bidi="pt-PT"/>
      </w:rPr>
    </w:lvl>
  </w:abstractNum>
  <w:abstractNum w:abstractNumId="2">
    <w:multiLevelType w:val="hybridMultilevel"/>
    <w:lvl w:ilvl="0">
      <w:start w:val="1"/>
      <w:numFmt w:val="decimal"/>
      <w:lvlText w:val="%1."/>
      <w:lvlJc w:val="left"/>
      <w:pPr>
        <w:ind w:left="1803" w:hanging="284"/>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2492" w:hanging="284"/>
      </w:pPr>
      <w:rPr>
        <w:rFonts w:hint="default"/>
        <w:lang w:val="pt-PT" w:eastAsia="pt-PT" w:bidi="pt-PT"/>
      </w:rPr>
    </w:lvl>
    <w:lvl w:ilvl="2">
      <w:start w:val="0"/>
      <w:numFmt w:val="bullet"/>
      <w:lvlText w:val="•"/>
      <w:lvlJc w:val="left"/>
      <w:pPr>
        <w:ind w:left="3184" w:hanging="284"/>
      </w:pPr>
      <w:rPr>
        <w:rFonts w:hint="default"/>
        <w:lang w:val="pt-PT" w:eastAsia="pt-PT" w:bidi="pt-PT"/>
      </w:rPr>
    </w:lvl>
    <w:lvl w:ilvl="3">
      <w:start w:val="0"/>
      <w:numFmt w:val="bullet"/>
      <w:lvlText w:val="•"/>
      <w:lvlJc w:val="left"/>
      <w:pPr>
        <w:ind w:left="3876" w:hanging="284"/>
      </w:pPr>
      <w:rPr>
        <w:rFonts w:hint="default"/>
        <w:lang w:val="pt-PT" w:eastAsia="pt-PT" w:bidi="pt-PT"/>
      </w:rPr>
    </w:lvl>
    <w:lvl w:ilvl="4">
      <w:start w:val="0"/>
      <w:numFmt w:val="bullet"/>
      <w:lvlText w:val="•"/>
      <w:lvlJc w:val="left"/>
      <w:pPr>
        <w:ind w:left="4568" w:hanging="284"/>
      </w:pPr>
      <w:rPr>
        <w:rFonts w:hint="default"/>
        <w:lang w:val="pt-PT" w:eastAsia="pt-PT" w:bidi="pt-PT"/>
      </w:rPr>
    </w:lvl>
    <w:lvl w:ilvl="5">
      <w:start w:val="0"/>
      <w:numFmt w:val="bullet"/>
      <w:lvlText w:val="•"/>
      <w:lvlJc w:val="left"/>
      <w:pPr>
        <w:ind w:left="5260" w:hanging="284"/>
      </w:pPr>
      <w:rPr>
        <w:rFonts w:hint="default"/>
        <w:lang w:val="pt-PT" w:eastAsia="pt-PT" w:bidi="pt-PT"/>
      </w:rPr>
    </w:lvl>
    <w:lvl w:ilvl="6">
      <w:start w:val="0"/>
      <w:numFmt w:val="bullet"/>
      <w:lvlText w:val="•"/>
      <w:lvlJc w:val="left"/>
      <w:pPr>
        <w:ind w:left="5952" w:hanging="284"/>
      </w:pPr>
      <w:rPr>
        <w:rFonts w:hint="default"/>
        <w:lang w:val="pt-PT" w:eastAsia="pt-PT" w:bidi="pt-PT"/>
      </w:rPr>
    </w:lvl>
    <w:lvl w:ilvl="7">
      <w:start w:val="0"/>
      <w:numFmt w:val="bullet"/>
      <w:lvlText w:val="•"/>
      <w:lvlJc w:val="left"/>
      <w:pPr>
        <w:ind w:left="6644" w:hanging="284"/>
      </w:pPr>
      <w:rPr>
        <w:rFonts w:hint="default"/>
        <w:lang w:val="pt-PT" w:eastAsia="pt-PT" w:bidi="pt-PT"/>
      </w:rPr>
    </w:lvl>
    <w:lvl w:ilvl="8">
      <w:start w:val="0"/>
      <w:numFmt w:val="bullet"/>
      <w:lvlText w:val="•"/>
      <w:lvlJc w:val="left"/>
      <w:pPr>
        <w:ind w:left="7336" w:hanging="284"/>
      </w:pPr>
      <w:rPr>
        <w:rFonts w:hint="default"/>
        <w:lang w:val="pt-PT" w:eastAsia="pt-PT" w:bidi="pt-PT"/>
      </w:rPr>
    </w:lvl>
  </w:abstractNum>
  <w:abstractNum w:abstractNumId="1">
    <w:multiLevelType w:val="hybridMultilevel"/>
    <w:lvl w:ilvl="0">
      <w:start w:val="1"/>
      <w:numFmt w:val="lowerLetter"/>
      <w:lvlText w:val="%1)"/>
      <w:lvlJc w:val="left"/>
      <w:pPr>
        <w:ind w:left="1234" w:hanging="380"/>
        <w:jc w:val="left"/>
      </w:pPr>
      <w:rPr>
        <w:rFonts w:hint="default" w:ascii="Times New Roman" w:hAnsi="Times New Roman" w:eastAsia="Times New Roman" w:cs="Times New Roman"/>
        <w:w w:val="100"/>
        <w:sz w:val="22"/>
        <w:szCs w:val="22"/>
        <w:lang w:val="pt-PT" w:eastAsia="pt-PT" w:bidi="pt-PT"/>
      </w:rPr>
    </w:lvl>
    <w:lvl w:ilvl="1">
      <w:start w:val="1"/>
      <w:numFmt w:val="decimal"/>
      <w:lvlText w:val="%2."/>
      <w:lvlJc w:val="left"/>
      <w:pPr>
        <w:ind w:left="1803" w:hanging="284"/>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568" w:hanging="284"/>
      </w:pPr>
      <w:rPr>
        <w:rFonts w:hint="default"/>
        <w:lang w:val="pt-PT" w:eastAsia="pt-PT" w:bidi="pt-PT"/>
      </w:rPr>
    </w:lvl>
    <w:lvl w:ilvl="3">
      <w:start w:val="0"/>
      <w:numFmt w:val="bullet"/>
      <w:lvlText w:val="•"/>
      <w:lvlJc w:val="left"/>
      <w:pPr>
        <w:ind w:left="3337" w:hanging="284"/>
      </w:pPr>
      <w:rPr>
        <w:rFonts w:hint="default"/>
        <w:lang w:val="pt-PT" w:eastAsia="pt-PT" w:bidi="pt-PT"/>
      </w:rPr>
    </w:lvl>
    <w:lvl w:ilvl="4">
      <w:start w:val="0"/>
      <w:numFmt w:val="bullet"/>
      <w:lvlText w:val="•"/>
      <w:lvlJc w:val="left"/>
      <w:pPr>
        <w:ind w:left="4106" w:hanging="284"/>
      </w:pPr>
      <w:rPr>
        <w:rFonts w:hint="default"/>
        <w:lang w:val="pt-PT" w:eastAsia="pt-PT" w:bidi="pt-PT"/>
      </w:rPr>
    </w:lvl>
    <w:lvl w:ilvl="5">
      <w:start w:val="0"/>
      <w:numFmt w:val="bullet"/>
      <w:lvlText w:val="•"/>
      <w:lvlJc w:val="left"/>
      <w:pPr>
        <w:ind w:left="4875" w:hanging="284"/>
      </w:pPr>
      <w:rPr>
        <w:rFonts w:hint="default"/>
        <w:lang w:val="pt-PT" w:eastAsia="pt-PT" w:bidi="pt-PT"/>
      </w:rPr>
    </w:lvl>
    <w:lvl w:ilvl="6">
      <w:start w:val="0"/>
      <w:numFmt w:val="bullet"/>
      <w:lvlText w:val="•"/>
      <w:lvlJc w:val="left"/>
      <w:pPr>
        <w:ind w:left="5644" w:hanging="284"/>
      </w:pPr>
      <w:rPr>
        <w:rFonts w:hint="default"/>
        <w:lang w:val="pt-PT" w:eastAsia="pt-PT" w:bidi="pt-PT"/>
      </w:rPr>
    </w:lvl>
    <w:lvl w:ilvl="7">
      <w:start w:val="0"/>
      <w:numFmt w:val="bullet"/>
      <w:lvlText w:val="•"/>
      <w:lvlJc w:val="left"/>
      <w:pPr>
        <w:ind w:left="6413" w:hanging="284"/>
      </w:pPr>
      <w:rPr>
        <w:rFonts w:hint="default"/>
        <w:lang w:val="pt-PT" w:eastAsia="pt-PT" w:bidi="pt-PT"/>
      </w:rPr>
    </w:lvl>
    <w:lvl w:ilvl="8">
      <w:start w:val="0"/>
      <w:numFmt w:val="bullet"/>
      <w:lvlText w:val="•"/>
      <w:lvlJc w:val="left"/>
      <w:pPr>
        <w:ind w:left="7182" w:hanging="284"/>
      </w:pPr>
      <w:rPr>
        <w:rFonts w:hint="default"/>
        <w:lang w:val="pt-PT" w:eastAsia="pt-PT" w:bidi="pt-PT"/>
      </w:rPr>
    </w:lvl>
  </w:abstractNum>
  <w:abstractNum w:abstractNumId="0">
    <w:multiLevelType w:val="hybridMultilevel"/>
    <w:lvl w:ilvl="0">
      <w:start w:val="1"/>
      <w:numFmt w:val="lowerLetter"/>
      <w:lvlText w:val="%1)"/>
      <w:lvlJc w:val="left"/>
      <w:pPr>
        <w:ind w:left="821" w:hanging="360"/>
        <w:jc w:val="left"/>
      </w:pPr>
      <w:rPr>
        <w:rFonts w:hint="default" w:ascii="Times New Roman" w:hAnsi="Times New Roman" w:eastAsia="Times New Roman" w:cs="Times New Roman"/>
        <w:spacing w:val="-1"/>
        <w:w w:val="99"/>
        <w:sz w:val="24"/>
        <w:szCs w:val="24"/>
        <w:lang w:val="pt-PT" w:eastAsia="pt-PT" w:bidi="pt-PT"/>
      </w:rPr>
    </w:lvl>
    <w:lvl w:ilvl="1">
      <w:start w:val="1"/>
      <w:numFmt w:val="lowerLetter"/>
      <w:lvlText w:val="%2)"/>
      <w:lvlJc w:val="left"/>
      <w:pPr>
        <w:ind w:left="1234" w:hanging="380"/>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071" w:hanging="380"/>
      </w:pPr>
      <w:rPr>
        <w:rFonts w:hint="default"/>
        <w:lang w:val="pt-PT" w:eastAsia="pt-PT" w:bidi="pt-PT"/>
      </w:rPr>
    </w:lvl>
    <w:lvl w:ilvl="3">
      <w:start w:val="0"/>
      <w:numFmt w:val="bullet"/>
      <w:lvlText w:val="•"/>
      <w:lvlJc w:val="left"/>
      <w:pPr>
        <w:ind w:left="2902" w:hanging="380"/>
      </w:pPr>
      <w:rPr>
        <w:rFonts w:hint="default"/>
        <w:lang w:val="pt-PT" w:eastAsia="pt-PT" w:bidi="pt-PT"/>
      </w:rPr>
    </w:lvl>
    <w:lvl w:ilvl="4">
      <w:start w:val="0"/>
      <w:numFmt w:val="bullet"/>
      <w:lvlText w:val="•"/>
      <w:lvlJc w:val="left"/>
      <w:pPr>
        <w:ind w:left="3733" w:hanging="380"/>
      </w:pPr>
      <w:rPr>
        <w:rFonts w:hint="default"/>
        <w:lang w:val="pt-PT" w:eastAsia="pt-PT" w:bidi="pt-PT"/>
      </w:rPr>
    </w:lvl>
    <w:lvl w:ilvl="5">
      <w:start w:val="0"/>
      <w:numFmt w:val="bullet"/>
      <w:lvlText w:val="•"/>
      <w:lvlJc w:val="left"/>
      <w:pPr>
        <w:ind w:left="4564" w:hanging="380"/>
      </w:pPr>
      <w:rPr>
        <w:rFonts w:hint="default"/>
        <w:lang w:val="pt-PT" w:eastAsia="pt-PT" w:bidi="pt-PT"/>
      </w:rPr>
    </w:lvl>
    <w:lvl w:ilvl="6">
      <w:start w:val="0"/>
      <w:numFmt w:val="bullet"/>
      <w:lvlText w:val="•"/>
      <w:lvlJc w:val="left"/>
      <w:pPr>
        <w:ind w:left="5395" w:hanging="380"/>
      </w:pPr>
      <w:rPr>
        <w:rFonts w:hint="default"/>
        <w:lang w:val="pt-PT" w:eastAsia="pt-PT" w:bidi="pt-PT"/>
      </w:rPr>
    </w:lvl>
    <w:lvl w:ilvl="7">
      <w:start w:val="0"/>
      <w:numFmt w:val="bullet"/>
      <w:lvlText w:val="•"/>
      <w:lvlJc w:val="left"/>
      <w:pPr>
        <w:ind w:left="6226" w:hanging="380"/>
      </w:pPr>
      <w:rPr>
        <w:rFonts w:hint="default"/>
        <w:lang w:val="pt-PT" w:eastAsia="pt-PT" w:bidi="pt-PT"/>
      </w:rPr>
    </w:lvl>
    <w:lvl w:ilvl="8">
      <w:start w:val="0"/>
      <w:numFmt w:val="bullet"/>
      <w:lvlText w:val="•"/>
      <w:lvlJc w:val="left"/>
      <w:pPr>
        <w:ind w:left="7057" w:hanging="380"/>
      </w:pPr>
      <w:rPr>
        <w:rFonts w:hint="default"/>
        <w:lang w:val="pt-PT" w:eastAsia="pt-PT" w:bidi="pt-PT"/>
      </w:rPr>
    </w:lvl>
  </w:abstractNum>
  <w:num w:numId="12">
    <w:abstractNumId w:val="11"/>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spacing w:before="90"/>
      <w:ind w:left="101"/>
      <w:outlineLvl w:val="1"/>
    </w:pPr>
    <w:rPr>
      <w:rFonts w:ascii="Times New Roman" w:hAnsi="Times New Roman" w:eastAsia="Times New Roman" w:cs="Times New Roman"/>
      <w:b/>
      <w:bCs/>
      <w:sz w:val="24"/>
      <w:szCs w:val="24"/>
      <w:u w:val="single" w:color="000000"/>
      <w:lang w:val="pt-PT" w:eastAsia="pt-PT" w:bidi="pt-PT"/>
    </w:rPr>
  </w:style>
  <w:style w:styleId="ListParagraph" w:type="paragraph">
    <w:name w:val="List Paragraph"/>
    <w:basedOn w:val="Normal"/>
    <w:uiPriority w:val="1"/>
    <w:qFormat/>
    <w:pPr>
      <w:ind w:left="1803" w:hanging="283"/>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2018-08-21T22:10:22Z</dcterms:created>
  <dcterms:modified xsi:type="dcterms:W3CDTF">2018-08-21T22:10:22Z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PDF24 Creator</vt:lpwstr>
  </property>
  <property fmtid="{D5CDD505-2E9C-101B-9397-08002B2CF9AE}" pid="4" name="LastSaved">
    <vt:filetime>2018-08-21T00:00:00Z</vt:filetime>
  </property>
</Properties>
</file>